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3B" w:rsidRDefault="0094563B" w:rsidP="00304B27">
      <w:pPr>
        <w:jc w:val="center"/>
        <w:rPr>
          <w:b/>
          <w:sz w:val="32"/>
          <w:szCs w:val="32"/>
          <w:u w:val="single"/>
        </w:rPr>
      </w:pPr>
      <w:bookmarkStart w:id="0" w:name="_GoBack"/>
      <w:bookmarkEnd w:id="0"/>
      <w:r>
        <w:rPr>
          <w:b/>
          <w:sz w:val="32"/>
          <w:szCs w:val="32"/>
          <w:u w:val="single"/>
        </w:rPr>
        <w:t>Affordable Housing Resources</w:t>
      </w:r>
    </w:p>
    <w:p w:rsidR="004A5959" w:rsidRDefault="00385649" w:rsidP="00400861">
      <w:pPr>
        <w:rPr>
          <w:sz w:val="24"/>
          <w:szCs w:val="24"/>
        </w:rPr>
      </w:pPr>
      <w:r w:rsidRPr="00400861">
        <w:rPr>
          <w:sz w:val="24"/>
          <w:szCs w:val="24"/>
        </w:rPr>
        <w:t>The F</w:t>
      </w:r>
      <w:r w:rsidR="001A5393">
        <w:rPr>
          <w:sz w:val="24"/>
          <w:szCs w:val="24"/>
        </w:rPr>
        <w:t xml:space="preserve">air </w:t>
      </w:r>
      <w:r w:rsidRPr="00400861">
        <w:rPr>
          <w:sz w:val="24"/>
          <w:szCs w:val="24"/>
        </w:rPr>
        <w:t>H</w:t>
      </w:r>
      <w:r w:rsidR="001A5393">
        <w:rPr>
          <w:sz w:val="24"/>
          <w:szCs w:val="24"/>
        </w:rPr>
        <w:t xml:space="preserve">ousing </w:t>
      </w:r>
      <w:r w:rsidRPr="00400861">
        <w:rPr>
          <w:sz w:val="24"/>
          <w:szCs w:val="24"/>
        </w:rPr>
        <w:t>A</w:t>
      </w:r>
      <w:r w:rsidR="001A5393">
        <w:rPr>
          <w:sz w:val="24"/>
          <w:szCs w:val="24"/>
        </w:rPr>
        <w:t>ct</w:t>
      </w:r>
      <w:r w:rsidR="00FF2A82">
        <w:rPr>
          <w:sz w:val="24"/>
          <w:szCs w:val="24"/>
        </w:rPr>
        <w:t xml:space="preserve"> (FHA)</w:t>
      </w:r>
      <w:r w:rsidRPr="00400861">
        <w:rPr>
          <w:sz w:val="24"/>
          <w:szCs w:val="24"/>
        </w:rPr>
        <w:t xml:space="preserve"> prohibits discrimination in the sale, rental, and financing of housing, and in other housing-related transactions, based on race, color, national origin, religion, sex, familial status, and disability.  The F</w:t>
      </w:r>
      <w:r w:rsidR="00791B00">
        <w:rPr>
          <w:sz w:val="24"/>
          <w:szCs w:val="24"/>
        </w:rPr>
        <w:t>air Housing Act</w:t>
      </w:r>
      <w:r w:rsidRPr="00400861">
        <w:rPr>
          <w:sz w:val="24"/>
          <w:szCs w:val="24"/>
        </w:rPr>
        <w:t xml:space="preserve"> prohibits types of action, regardless of actor, thereby covering a broad range of persons and entities that provide housing or engage in </w:t>
      </w:r>
      <w:r w:rsidR="00B7567D">
        <w:rPr>
          <w:sz w:val="24"/>
          <w:szCs w:val="24"/>
        </w:rPr>
        <w:t>housing-related transactions.  Landlords, r</w:t>
      </w:r>
      <w:r w:rsidRPr="00400861">
        <w:rPr>
          <w:sz w:val="24"/>
          <w:szCs w:val="24"/>
        </w:rPr>
        <w:t>esettlement agencies</w:t>
      </w:r>
      <w:r w:rsidR="00F419BA">
        <w:rPr>
          <w:sz w:val="24"/>
          <w:szCs w:val="24"/>
        </w:rPr>
        <w:t>, shelters, housing programs,</w:t>
      </w:r>
      <w:r w:rsidR="00FF2A82">
        <w:rPr>
          <w:sz w:val="24"/>
          <w:szCs w:val="24"/>
        </w:rPr>
        <w:t xml:space="preserve"> and other housing providers</w:t>
      </w:r>
      <w:r w:rsidRPr="00400861">
        <w:rPr>
          <w:sz w:val="24"/>
          <w:szCs w:val="24"/>
        </w:rPr>
        <w:t xml:space="preserve"> are covered insofar as they assist people in identifying and obtaining housing</w:t>
      </w:r>
      <w:r w:rsidR="00791B00">
        <w:rPr>
          <w:sz w:val="24"/>
          <w:szCs w:val="24"/>
        </w:rPr>
        <w:t xml:space="preserve"> as a housing program provider</w:t>
      </w:r>
      <w:r w:rsidRPr="00400861">
        <w:rPr>
          <w:sz w:val="24"/>
          <w:szCs w:val="24"/>
        </w:rPr>
        <w:t xml:space="preserve">.  </w:t>
      </w:r>
      <w:r w:rsidR="00400861">
        <w:rPr>
          <w:sz w:val="24"/>
          <w:szCs w:val="24"/>
        </w:rPr>
        <w:t xml:space="preserve">Under a federal law known as Title VI, housing providers who receive federal funding must at least provide interpretation so you can access their housing services.  </w:t>
      </w:r>
    </w:p>
    <w:p w:rsidR="00400861" w:rsidRPr="00400861" w:rsidRDefault="00400861" w:rsidP="00400861">
      <w:pPr>
        <w:rPr>
          <w:b/>
          <w:sz w:val="28"/>
          <w:szCs w:val="28"/>
          <w:u w:val="single"/>
        </w:rPr>
      </w:pPr>
      <w:r w:rsidRPr="00400861">
        <w:rPr>
          <w:b/>
          <w:sz w:val="28"/>
          <w:szCs w:val="28"/>
          <w:u w:val="single"/>
        </w:rPr>
        <w:t>Housing Resource List</w:t>
      </w:r>
    </w:p>
    <w:p w:rsidR="00A20F85" w:rsidRPr="0094563B" w:rsidRDefault="00A20F85" w:rsidP="0094563B">
      <w:pPr>
        <w:rPr>
          <w:b/>
          <w:sz w:val="32"/>
          <w:szCs w:val="32"/>
          <w:u w:val="single"/>
        </w:rPr>
      </w:pPr>
      <w:r w:rsidRPr="0094563B">
        <w:rPr>
          <w:b/>
          <w:sz w:val="24"/>
          <w:szCs w:val="24"/>
          <w:u w:val="single"/>
        </w:rPr>
        <w:t>Boise City Ada County Housing Authority</w:t>
      </w:r>
      <w:r w:rsidRPr="0094563B">
        <w:rPr>
          <w:b/>
          <w:sz w:val="24"/>
          <w:szCs w:val="24"/>
        </w:rPr>
        <w:t xml:space="preserve"> </w:t>
      </w:r>
      <w:r w:rsidRPr="0094563B">
        <w:rPr>
          <w:sz w:val="24"/>
          <w:szCs w:val="24"/>
        </w:rPr>
        <w:t>(Boise and Ada County Area)</w:t>
      </w:r>
    </w:p>
    <w:p w:rsidR="001638CE" w:rsidRPr="00B00516" w:rsidRDefault="001638CE" w:rsidP="00CB59DF">
      <w:pPr>
        <w:rPr>
          <w:sz w:val="24"/>
          <w:szCs w:val="24"/>
        </w:rPr>
      </w:pPr>
      <w:r w:rsidRPr="00B00516">
        <w:rPr>
          <w:sz w:val="24"/>
          <w:szCs w:val="24"/>
        </w:rPr>
        <w:t>Phone number: 345-4907</w:t>
      </w:r>
    </w:p>
    <w:p w:rsidR="001638CE" w:rsidRPr="00B00516" w:rsidRDefault="001638CE" w:rsidP="00CB59DF">
      <w:pPr>
        <w:rPr>
          <w:rFonts w:cs="Arial"/>
          <w:color w:val="222222"/>
          <w:sz w:val="24"/>
          <w:szCs w:val="24"/>
        </w:rPr>
      </w:pPr>
      <w:r w:rsidRPr="00B00516">
        <w:rPr>
          <w:rFonts w:cs="Arial"/>
          <w:color w:val="222222"/>
          <w:sz w:val="24"/>
          <w:szCs w:val="24"/>
        </w:rPr>
        <w:t>Address: 1276 W River St #300, Boise, ID 83702</w:t>
      </w:r>
    </w:p>
    <w:p w:rsidR="001638CE" w:rsidRPr="001638CE" w:rsidRDefault="004A6E2A" w:rsidP="00CB59DF">
      <w:pPr>
        <w:rPr>
          <w:sz w:val="24"/>
          <w:szCs w:val="24"/>
        </w:rPr>
      </w:pPr>
      <w:hyperlink r:id="rId8" w:history="1">
        <w:r w:rsidR="001638CE" w:rsidRPr="00AA683E">
          <w:rPr>
            <w:rStyle w:val="Hyperlink"/>
            <w:sz w:val="24"/>
            <w:szCs w:val="24"/>
          </w:rPr>
          <w:t>http://www.bcacha.org/index.html</w:t>
        </w:r>
      </w:hyperlink>
      <w:r w:rsidR="001638CE">
        <w:rPr>
          <w:sz w:val="24"/>
          <w:szCs w:val="24"/>
        </w:rPr>
        <w:t xml:space="preserve"> </w:t>
      </w:r>
    </w:p>
    <w:p w:rsidR="00A20F85" w:rsidRDefault="00A20F85" w:rsidP="00C92C9D">
      <w:pPr>
        <w:ind w:left="720"/>
        <w:rPr>
          <w:sz w:val="24"/>
          <w:szCs w:val="24"/>
        </w:rPr>
      </w:pPr>
      <w:r w:rsidRPr="00C966A4">
        <w:rPr>
          <w:b/>
          <w:sz w:val="24"/>
          <w:szCs w:val="24"/>
        </w:rPr>
        <w:t>Section 8 Choice Voucher Program</w:t>
      </w:r>
      <w:r>
        <w:rPr>
          <w:sz w:val="24"/>
          <w:szCs w:val="24"/>
        </w:rPr>
        <w:t xml:space="preserve"> </w:t>
      </w:r>
      <w:r w:rsidR="00B7567D">
        <w:rPr>
          <w:sz w:val="24"/>
          <w:szCs w:val="24"/>
        </w:rPr>
        <w:t>check with BCACHA regarding the application process.</w:t>
      </w:r>
    </w:p>
    <w:p w:rsidR="00C966A4" w:rsidRDefault="00C966A4" w:rsidP="00C92C9D">
      <w:pPr>
        <w:ind w:firstLine="720"/>
        <w:rPr>
          <w:b/>
          <w:sz w:val="24"/>
          <w:szCs w:val="24"/>
        </w:rPr>
      </w:pPr>
      <w:r w:rsidRPr="00C966A4">
        <w:rPr>
          <w:b/>
          <w:sz w:val="24"/>
          <w:szCs w:val="24"/>
        </w:rPr>
        <w:t>Other housing</w:t>
      </w:r>
      <w:r>
        <w:rPr>
          <w:b/>
          <w:sz w:val="24"/>
          <w:szCs w:val="24"/>
        </w:rPr>
        <w:t xml:space="preserve"> complexes</w:t>
      </w:r>
      <w:r w:rsidR="004A5959">
        <w:rPr>
          <w:b/>
          <w:sz w:val="24"/>
          <w:szCs w:val="24"/>
        </w:rPr>
        <w:t>:</w:t>
      </w:r>
    </w:p>
    <w:p w:rsidR="00C966A4" w:rsidRPr="00CD3C24" w:rsidRDefault="00C966A4" w:rsidP="00CD3C24">
      <w:pPr>
        <w:ind w:left="720"/>
        <w:rPr>
          <w:sz w:val="24"/>
          <w:szCs w:val="24"/>
        </w:rPr>
      </w:pPr>
      <w:r w:rsidRPr="00CD3C24">
        <w:rPr>
          <w:b/>
          <w:sz w:val="24"/>
          <w:szCs w:val="24"/>
        </w:rPr>
        <w:t>Public Housing</w:t>
      </w:r>
      <w:r w:rsidR="00CD3C24" w:rsidRPr="00CD3C24">
        <w:rPr>
          <w:b/>
          <w:bCs/>
          <w:sz w:val="24"/>
          <w:szCs w:val="24"/>
          <w:lang w:val="en"/>
        </w:rPr>
        <w:t xml:space="preserve"> </w:t>
      </w:r>
      <w:r w:rsidR="00CD3C24" w:rsidRPr="00CD3C24">
        <w:rPr>
          <w:sz w:val="24"/>
          <w:szCs w:val="24"/>
          <w:lang w:val="en"/>
        </w:rPr>
        <w:t xml:space="preserve">is housing administered by federal, state and local agencies to provide </w:t>
      </w:r>
      <w:hyperlink r:id="rId9" w:tooltip="Subsidy" w:history="1">
        <w:r w:rsidR="00CD3C24" w:rsidRPr="00CD3C24">
          <w:rPr>
            <w:rStyle w:val="Hyperlink"/>
            <w:color w:val="auto"/>
            <w:sz w:val="24"/>
            <w:szCs w:val="24"/>
            <w:u w:val="none"/>
            <w:lang w:val="en"/>
          </w:rPr>
          <w:t>subsidized</w:t>
        </w:r>
      </w:hyperlink>
      <w:r w:rsidR="00CD3C24" w:rsidRPr="00CD3C24">
        <w:rPr>
          <w:sz w:val="24"/>
          <w:szCs w:val="24"/>
          <w:lang w:val="en"/>
        </w:rPr>
        <w:t xml:space="preserve"> assistance for </w:t>
      </w:r>
      <w:hyperlink r:id="rId10" w:tooltip="Low-income" w:history="1">
        <w:r w:rsidR="00CD3C24" w:rsidRPr="00CD3C24">
          <w:rPr>
            <w:rStyle w:val="Hyperlink"/>
            <w:color w:val="auto"/>
            <w:sz w:val="24"/>
            <w:szCs w:val="24"/>
            <w:u w:val="none"/>
            <w:lang w:val="en"/>
          </w:rPr>
          <w:t>low-income</w:t>
        </w:r>
      </w:hyperlink>
      <w:r w:rsidR="00CD3C24" w:rsidRPr="00CD3C24">
        <w:rPr>
          <w:sz w:val="24"/>
          <w:szCs w:val="24"/>
          <w:lang w:val="en"/>
        </w:rPr>
        <w:t xml:space="preserve"> households.</w:t>
      </w:r>
    </w:p>
    <w:p w:rsidR="0094563B" w:rsidRPr="00CD3C24" w:rsidRDefault="0094563B" w:rsidP="00C92C9D">
      <w:pPr>
        <w:ind w:firstLine="720"/>
        <w:rPr>
          <w:b/>
          <w:sz w:val="24"/>
          <w:szCs w:val="24"/>
        </w:rPr>
      </w:pPr>
      <w:r w:rsidRPr="00CD3C24">
        <w:rPr>
          <w:b/>
          <w:sz w:val="24"/>
          <w:szCs w:val="24"/>
        </w:rPr>
        <w:t xml:space="preserve">Section 8 New Construction </w:t>
      </w:r>
      <w:r w:rsidR="004A5959">
        <w:rPr>
          <w:b/>
          <w:sz w:val="24"/>
          <w:szCs w:val="24"/>
        </w:rPr>
        <w:t xml:space="preserve">(Housing </w:t>
      </w:r>
      <w:r w:rsidRPr="00CD3C24">
        <w:rPr>
          <w:b/>
          <w:sz w:val="24"/>
          <w:szCs w:val="24"/>
        </w:rPr>
        <w:t>Complex</w:t>
      </w:r>
      <w:r w:rsidR="004A5959">
        <w:rPr>
          <w:b/>
          <w:sz w:val="24"/>
          <w:szCs w:val="24"/>
        </w:rPr>
        <w:t>)</w:t>
      </w:r>
    </w:p>
    <w:p w:rsidR="00A20F85" w:rsidRDefault="00C966A4" w:rsidP="00C92C9D">
      <w:pPr>
        <w:ind w:firstLine="720"/>
        <w:rPr>
          <w:b/>
          <w:sz w:val="24"/>
          <w:szCs w:val="24"/>
        </w:rPr>
      </w:pPr>
      <w:r>
        <w:rPr>
          <w:b/>
          <w:sz w:val="24"/>
          <w:szCs w:val="24"/>
        </w:rPr>
        <w:t>Other housing</w:t>
      </w:r>
      <w:r w:rsidR="0094563B">
        <w:rPr>
          <w:b/>
          <w:sz w:val="24"/>
          <w:szCs w:val="24"/>
        </w:rPr>
        <w:t xml:space="preserve"> vouchers/</w:t>
      </w:r>
      <w:r w:rsidRPr="00C966A4">
        <w:rPr>
          <w:b/>
          <w:sz w:val="24"/>
          <w:szCs w:val="24"/>
        </w:rPr>
        <w:t>programs:</w:t>
      </w:r>
    </w:p>
    <w:p w:rsidR="00C966A4" w:rsidRPr="001638CE" w:rsidRDefault="00C966A4" w:rsidP="00C92C9D">
      <w:pPr>
        <w:ind w:firstLine="720"/>
        <w:rPr>
          <w:sz w:val="24"/>
          <w:szCs w:val="24"/>
        </w:rPr>
      </w:pPr>
      <w:r w:rsidRPr="001638CE">
        <w:rPr>
          <w:sz w:val="24"/>
          <w:szCs w:val="24"/>
        </w:rPr>
        <w:t>Shelter Plus Care Voucher</w:t>
      </w:r>
    </w:p>
    <w:p w:rsidR="00C966A4" w:rsidRDefault="00C966A4" w:rsidP="00C92C9D">
      <w:pPr>
        <w:ind w:firstLine="720"/>
        <w:rPr>
          <w:sz w:val="24"/>
          <w:szCs w:val="24"/>
        </w:rPr>
      </w:pPr>
      <w:r w:rsidRPr="001638CE">
        <w:rPr>
          <w:sz w:val="24"/>
          <w:szCs w:val="24"/>
        </w:rPr>
        <w:t>CHOIS Vouchers</w:t>
      </w:r>
      <w:r w:rsidR="0094563B">
        <w:rPr>
          <w:sz w:val="24"/>
          <w:szCs w:val="24"/>
        </w:rPr>
        <w:t xml:space="preserve"> </w:t>
      </w:r>
    </w:p>
    <w:p w:rsidR="0094563B" w:rsidRDefault="0094563B" w:rsidP="00C92C9D">
      <w:pPr>
        <w:ind w:firstLine="720"/>
        <w:rPr>
          <w:sz w:val="24"/>
          <w:szCs w:val="24"/>
        </w:rPr>
      </w:pPr>
      <w:r>
        <w:rPr>
          <w:sz w:val="24"/>
          <w:szCs w:val="24"/>
        </w:rPr>
        <w:t>Homeless Vouchers</w:t>
      </w:r>
    </w:p>
    <w:p w:rsidR="0094563B" w:rsidRDefault="0094563B" w:rsidP="00C92C9D">
      <w:pPr>
        <w:ind w:firstLine="720"/>
        <w:rPr>
          <w:sz w:val="24"/>
          <w:szCs w:val="24"/>
        </w:rPr>
      </w:pPr>
      <w:r>
        <w:rPr>
          <w:sz w:val="24"/>
          <w:szCs w:val="24"/>
        </w:rPr>
        <w:t>Vouchers for Victims of Domestic Violence</w:t>
      </w:r>
    </w:p>
    <w:p w:rsidR="0094563B" w:rsidRPr="001638CE" w:rsidRDefault="0094563B" w:rsidP="00C92C9D">
      <w:pPr>
        <w:ind w:firstLine="720"/>
        <w:rPr>
          <w:sz w:val="24"/>
          <w:szCs w:val="24"/>
        </w:rPr>
      </w:pPr>
      <w:r>
        <w:rPr>
          <w:sz w:val="24"/>
          <w:szCs w:val="24"/>
        </w:rPr>
        <w:t>Housing for Persons with AIDS/HIV Vouchers</w:t>
      </w:r>
    </w:p>
    <w:p w:rsidR="003A4636" w:rsidRDefault="003A4636" w:rsidP="00AA5B11">
      <w:pPr>
        <w:ind w:firstLine="720"/>
        <w:rPr>
          <w:sz w:val="24"/>
          <w:szCs w:val="24"/>
        </w:rPr>
      </w:pPr>
    </w:p>
    <w:p w:rsidR="003A4636" w:rsidRDefault="003A4636" w:rsidP="00AA5B11">
      <w:pPr>
        <w:ind w:firstLine="720"/>
        <w:rPr>
          <w:sz w:val="24"/>
          <w:szCs w:val="24"/>
        </w:rPr>
      </w:pPr>
    </w:p>
    <w:p w:rsidR="00C966A4" w:rsidRDefault="001638CE" w:rsidP="00AA5B11">
      <w:pPr>
        <w:ind w:firstLine="720"/>
        <w:rPr>
          <w:sz w:val="24"/>
          <w:szCs w:val="24"/>
        </w:rPr>
      </w:pPr>
      <w:r w:rsidRPr="001638CE">
        <w:rPr>
          <w:sz w:val="24"/>
          <w:szCs w:val="24"/>
        </w:rPr>
        <w:t>Family Self-Sufficiency Program</w:t>
      </w:r>
    </w:p>
    <w:p w:rsidR="003A4636" w:rsidRPr="00AA5B11" w:rsidRDefault="003A4636" w:rsidP="003A4636">
      <w:pPr>
        <w:ind w:left="720"/>
        <w:rPr>
          <w:sz w:val="24"/>
          <w:szCs w:val="24"/>
        </w:rPr>
      </w:pPr>
      <w:r>
        <w:rPr>
          <w:color w:val="000000"/>
          <w:lang w:val="en"/>
        </w:rPr>
        <w:t>Families must have a Section 8 Housing Choice Voucher to enroll in the program. The money stays in the account and earns interest until the family finishes the program. If the family successfully completes the program, they get to keep the money. They can use the money to make a down payment on a house, buy a car, pay for college, or for any other purpose.</w:t>
      </w:r>
    </w:p>
    <w:p w:rsidR="0094563B" w:rsidRDefault="00A20F85" w:rsidP="00CB59DF">
      <w:pPr>
        <w:rPr>
          <w:sz w:val="24"/>
          <w:szCs w:val="24"/>
        </w:rPr>
      </w:pPr>
      <w:r w:rsidRPr="0094563B">
        <w:rPr>
          <w:b/>
          <w:sz w:val="24"/>
          <w:szCs w:val="24"/>
          <w:u w:val="single"/>
        </w:rPr>
        <w:t>Idaho Housing and Finance Association</w:t>
      </w:r>
      <w:r w:rsidRPr="0094563B">
        <w:rPr>
          <w:b/>
          <w:sz w:val="24"/>
          <w:szCs w:val="24"/>
        </w:rPr>
        <w:t xml:space="preserve"> </w:t>
      </w:r>
      <w:r w:rsidR="0094563B">
        <w:rPr>
          <w:sz w:val="24"/>
          <w:szCs w:val="24"/>
        </w:rPr>
        <w:t>(for housing outside of Boise/Ada County)</w:t>
      </w:r>
    </w:p>
    <w:p w:rsidR="00C92C9D" w:rsidRPr="00C92C9D" w:rsidRDefault="00B00516" w:rsidP="00CB59DF">
      <w:pPr>
        <w:rPr>
          <w:sz w:val="24"/>
          <w:szCs w:val="24"/>
        </w:rPr>
      </w:pPr>
      <w:r>
        <w:rPr>
          <w:rFonts w:cs="Helvetica"/>
          <w:sz w:val="24"/>
          <w:szCs w:val="24"/>
        </w:rPr>
        <w:t xml:space="preserve">Phone: </w:t>
      </w:r>
      <w:r w:rsidR="00C92C9D" w:rsidRPr="00C92C9D">
        <w:rPr>
          <w:rFonts w:cs="Helvetica"/>
          <w:sz w:val="24"/>
          <w:szCs w:val="24"/>
        </w:rPr>
        <w:t>208-331-4877</w:t>
      </w:r>
    </w:p>
    <w:p w:rsidR="00CB59DF" w:rsidRDefault="00A20F85" w:rsidP="00C92C9D">
      <w:pPr>
        <w:ind w:firstLine="720"/>
        <w:rPr>
          <w:b/>
          <w:sz w:val="24"/>
          <w:szCs w:val="24"/>
        </w:rPr>
      </w:pPr>
      <w:r w:rsidRPr="0094563B">
        <w:rPr>
          <w:b/>
          <w:sz w:val="24"/>
          <w:szCs w:val="24"/>
        </w:rPr>
        <w:t>Section 8 Choice Voucher Program</w:t>
      </w:r>
    </w:p>
    <w:p w:rsidR="002A3C0E" w:rsidRPr="004A5959" w:rsidRDefault="002A3C0E" w:rsidP="002A3C0E">
      <w:pPr>
        <w:ind w:left="720"/>
        <w:rPr>
          <w:b/>
          <w:sz w:val="24"/>
          <w:szCs w:val="24"/>
        </w:rPr>
      </w:pPr>
      <w:r w:rsidRPr="004A5959">
        <w:rPr>
          <w:sz w:val="24"/>
          <w:szCs w:val="24"/>
          <w:lang w:val="en"/>
        </w:rPr>
        <w:t xml:space="preserve">The </w:t>
      </w:r>
      <w:r w:rsidRPr="004A5959">
        <w:rPr>
          <w:b/>
          <w:bCs/>
          <w:sz w:val="24"/>
          <w:szCs w:val="24"/>
          <w:lang w:val="en"/>
        </w:rPr>
        <w:t>Housing Choice Voucher Program</w:t>
      </w:r>
      <w:r w:rsidRPr="004A5959">
        <w:rPr>
          <w:sz w:val="24"/>
          <w:szCs w:val="24"/>
          <w:lang w:val="en"/>
        </w:rPr>
        <w:t xml:space="preserve"> provides "tenant-based" rental assistance, so a tenant can move from one unit of at least minimum housing quality to another.</w:t>
      </w:r>
    </w:p>
    <w:p w:rsidR="004A5959" w:rsidRPr="00791B00" w:rsidRDefault="0094563B" w:rsidP="00791B00">
      <w:pPr>
        <w:ind w:firstLine="720"/>
        <w:rPr>
          <w:b/>
          <w:sz w:val="24"/>
          <w:szCs w:val="24"/>
        </w:rPr>
      </w:pPr>
      <w:r>
        <w:rPr>
          <w:b/>
          <w:sz w:val="24"/>
          <w:szCs w:val="24"/>
        </w:rPr>
        <w:t>Supportive Housing Vouchers</w:t>
      </w:r>
    </w:p>
    <w:p w:rsidR="00A20F85" w:rsidRPr="00B00516" w:rsidRDefault="00A20F85" w:rsidP="00CB59DF">
      <w:pPr>
        <w:rPr>
          <w:sz w:val="24"/>
          <w:szCs w:val="24"/>
        </w:rPr>
      </w:pPr>
      <w:r w:rsidRPr="00C92C9D">
        <w:rPr>
          <w:b/>
          <w:sz w:val="24"/>
          <w:szCs w:val="24"/>
          <w:u w:val="single"/>
        </w:rPr>
        <w:t>Nampa Housing Authority</w:t>
      </w:r>
      <w:r w:rsidR="00B00516" w:rsidRPr="00B00516">
        <w:rPr>
          <w:sz w:val="24"/>
          <w:szCs w:val="24"/>
        </w:rPr>
        <w:t xml:space="preserve"> </w:t>
      </w:r>
      <w:r w:rsidR="00B00516">
        <w:rPr>
          <w:sz w:val="24"/>
          <w:szCs w:val="24"/>
        </w:rPr>
        <w:t xml:space="preserve"> </w:t>
      </w:r>
      <w:r w:rsidR="00B00516" w:rsidRPr="00B00516">
        <w:rPr>
          <w:sz w:val="24"/>
          <w:szCs w:val="24"/>
        </w:rPr>
        <w:t xml:space="preserve"> </w:t>
      </w:r>
      <w:r w:rsidR="00B00516">
        <w:rPr>
          <w:sz w:val="24"/>
          <w:szCs w:val="24"/>
        </w:rPr>
        <w:t>(located in Nampa)</w:t>
      </w:r>
    </w:p>
    <w:p w:rsidR="00B00516" w:rsidRDefault="00B00516" w:rsidP="00CB59DF">
      <w:pPr>
        <w:rPr>
          <w:color w:val="000000"/>
        </w:rPr>
      </w:pPr>
      <w:r>
        <w:rPr>
          <w:color w:val="000000"/>
        </w:rPr>
        <w:t>Phone: 466-2061</w:t>
      </w:r>
    </w:p>
    <w:p w:rsidR="00B00516" w:rsidRDefault="00B00516" w:rsidP="00CB59DF">
      <w:pPr>
        <w:rPr>
          <w:color w:val="000000"/>
        </w:rPr>
      </w:pPr>
      <w:r>
        <w:rPr>
          <w:color w:val="000000"/>
        </w:rPr>
        <w:t>Address:  211 19</w:t>
      </w:r>
      <w:r w:rsidRPr="00B00516">
        <w:rPr>
          <w:color w:val="000000"/>
          <w:vertAlign w:val="superscript"/>
        </w:rPr>
        <w:t>th</w:t>
      </w:r>
      <w:r>
        <w:rPr>
          <w:color w:val="000000"/>
        </w:rPr>
        <w:t xml:space="preserve"> Ave. North, Nampa, ID 83687</w:t>
      </w:r>
    </w:p>
    <w:p w:rsidR="00A20F85" w:rsidRPr="00B00516" w:rsidRDefault="00B00516" w:rsidP="001D70D6">
      <w:pPr>
        <w:ind w:left="720"/>
        <w:rPr>
          <w:b/>
          <w:sz w:val="24"/>
          <w:szCs w:val="24"/>
          <w:u w:val="single"/>
        </w:rPr>
      </w:pPr>
      <w:r>
        <w:rPr>
          <w:color w:val="000000"/>
        </w:rPr>
        <w:t xml:space="preserve">Affordable housing located on 9 scattered sites in Nampa, Idaho, </w:t>
      </w:r>
      <w:r w:rsidR="00B7567D">
        <w:rPr>
          <w:color w:val="000000"/>
        </w:rPr>
        <w:t>is</w:t>
      </w:r>
      <w:r>
        <w:rPr>
          <w:color w:val="000000"/>
        </w:rPr>
        <w:t xml:space="preserve"> 142 units owned and operated by Nampa Housing Authority. These units are leased to low-income families, seniors, and disabled applicants that pre-qualify for housing.</w:t>
      </w:r>
    </w:p>
    <w:p w:rsidR="00A20F85" w:rsidRPr="004A5959" w:rsidRDefault="00A20F85" w:rsidP="00CB59DF">
      <w:pPr>
        <w:rPr>
          <w:b/>
          <w:sz w:val="24"/>
          <w:szCs w:val="24"/>
          <w:u w:val="single"/>
        </w:rPr>
      </w:pPr>
      <w:r w:rsidRPr="004A5959">
        <w:rPr>
          <w:b/>
          <w:sz w:val="24"/>
          <w:szCs w:val="24"/>
          <w:u w:val="single"/>
        </w:rPr>
        <w:t>Caldwell Housing Authority</w:t>
      </w:r>
    </w:p>
    <w:p w:rsidR="00B00516" w:rsidRDefault="00B00516" w:rsidP="00CB59DF">
      <w:pPr>
        <w:rPr>
          <w:sz w:val="24"/>
          <w:szCs w:val="24"/>
        </w:rPr>
      </w:pPr>
      <w:r>
        <w:rPr>
          <w:sz w:val="24"/>
          <w:szCs w:val="24"/>
        </w:rPr>
        <w:t>Phone:</w:t>
      </w:r>
      <w:r w:rsidR="005E1292">
        <w:rPr>
          <w:sz w:val="24"/>
          <w:szCs w:val="24"/>
        </w:rPr>
        <w:t xml:space="preserve">  459-2232</w:t>
      </w:r>
    </w:p>
    <w:p w:rsidR="00A20F85" w:rsidRDefault="00B00516" w:rsidP="00CB59DF">
      <w:r>
        <w:rPr>
          <w:sz w:val="24"/>
          <w:szCs w:val="24"/>
        </w:rPr>
        <w:t>Address</w:t>
      </w:r>
      <w:r w:rsidRPr="005E1292">
        <w:t>:</w:t>
      </w:r>
      <w:r w:rsidR="005E1292" w:rsidRPr="005E1292">
        <w:rPr>
          <w:b/>
          <w:bCs/>
        </w:rPr>
        <w:t xml:space="preserve"> </w:t>
      </w:r>
      <w:r w:rsidR="00556B04">
        <w:t xml:space="preserve">22730 Farmway Road, </w:t>
      </w:r>
      <w:r w:rsidR="005E1292" w:rsidRPr="005E1292">
        <w:t>Caldwell, Idaho 83607</w:t>
      </w:r>
    </w:p>
    <w:p w:rsidR="00AA5B11" w:rsidRDefault="004A6E2A" w:rsidP="00CB59DF">
      <w:pPr>
        <w:rPr>
          <w:sz w:val="24"/>
          <w:szCs w:val="24"/>
        </w:rPr>
      </w:pPr>
      <w:hyperlink r:id="rId11" w:history="1">
        <w:r w:rsidR="00AA5B11" w:rsidRPr="00AA683E">
          <w:rPr>
            <w:rStyle w:val="Hyperlink"/>
            <w:sz w:val="24"/>
            <w:szCs w:val="24"/>
          </w:rPr>
          <w:t>http://chaidaho.org/eligibility.html</w:t>
        </w:r>
      </w:hyperlink>
      <w:r w:rsidR="00AA5B11">
        <w:rPr>
          <w:sz w:val="24"/>
          <w:szCs w:val="24"/>
        </w:rPr>
        <w:t xml:space="preserve"> </w:t>
      </w:r>
    </w:p>
    <w:p w:rsidR="00EB5428" w:rsidRPr="00EB5428" w:rsidRDefault="00EB5428" w:rsidP="00CB59DF">
      <w:pPr>
        <w:rPr>
          <w:sz w:val="24"/>
          <w:szCs w:val="24"/>
        </w:rPr>
      </w:pPr>
      <w:r w:rsidRPr="00EB5428">
        <w:rPr>
          <w:sz w:val="24"/>
          <w:szCs w:val="24"/>
        </w:rPr>
        <w:t xml:space="preserve">The Caldwell Housing Authority provides rental housing to eligible </w:t>
      </w:r>
      <w:r w:rsidRPr="00EB5428">
        <w:rPr>
          <w:b/>
          <w:bCs/>
          <w:i/>
          <w:iCs/>
          <w:sz w:val="24"/>
          <w:szCs w:val="24"/>
          <w:u w:val="single"/>
        </w:rPr>
        <w:t>farm labor</w:t>
      </w:r>
      <w:r>
        <w:rPr>
          <w:sz w:val="24"/>
          <w:szCs w:val="24"/>
        </w:rPr>
        <w:t xml:space="preserve"> families (priority) and </w:t>
      </w:r>
      <w:r w:rsidRPr="00EB5428">
        <w:rPr>
          <w:sz w:val="24"/>
          <w:szCs w:val="24"/>
        </w:rPr>
        <w:t xml:space="preserve">to </w:t>
      </w:r>
      <w:r w:rsidRPr="00EB5428">
        <w:rPr>
          <w:b/>
          <w:bCs/>
          <w:i/>
          <w:iCs/>
          <w:sz w:val="24"/>
          <w:szCs w:val="24"/>
          <w:u w:val="single"/>
        </w:rPr>
        <w:t>non-farm</w:t>
      </w:r>
      <w:r w:rsidRPr="00EB5428">
        <w:rPr>
          <w:sz w:val="24"/>
          <w:szCs w:val="24"/>
        </w:rPr>
        <w:t xml:space="preserve"> families or individuals with limited income.</w:t>
      </w:r>
    </w:p>
    <w:p w:rsidR="00A20F85" w:rsidRPr="004A5959" w:rsidRDefault="00A20F85" w:rsidP="00CB59DF">
      <w:pPr>
        <w:rPr>
          <w:b/>
          <w:sz w:val="24"/>
          <w:szCs w:val="24"/>
          <w:u w:val="single"/>
        </w:rPr>
      </w:pPr>
      <w:r w:rsidRPr="004A5959">
        <w:rPr>
          <w:b/>
          <w:sz w:val="24"/>
          <w:szCs w:val="24"/>
          <w:u w:val="single"/>
        </w:rPr>
        <w:t>Southwestern Idaho Housing Cooperative</w:t>
      </w:r>
    </w:p>
    <w:p w:rsidR="00B00516" w:rsidRDefault="00B00516" w:rsidP="00B00516">
      <w:pPr>
        <w:rPr>
          <w:sz w:val="24"/>
          <w:szCs w:val="24"/>
        </w:rPr>
      </w:pPr>
      <w:r>
        <w:rPr>
          <w:sz w:val="24"/>
          <w:szCs w:val="24"/>
        </w:rPr>
        <w:t>Phone:</w:t>
      </w:r>
      <w:r w:rsidR="00AA5B11">
        <w:rPr>
          <w:sz w:val="24"/>
          <w:szCs w:val="24"/>
        </w:rPr>
        <w:t xml:space="preserve">  585-9325</w:t>
      </w:r>
    </w:p>
    <w:p w:rsidR="00B00516" w:rsidRDefault="00B00516" w:rsidP="00B00516">
      <w:pPr>
        <w:rPr>
          <w:sz w:val="24"/>
          <w:szCs w:val="24"/>
        </w:rPr>
      </w:pPr>
      <w:r>
        <w:rPr>
          <w:sz w:val="24"/>
          <w:szCs w:val="24"/>
        </w:rPr>
        <w:t>Address:</w:t>
      </w:r>
      <w:r w:rsidR="0054752C">
        <w:rPr>
          <w:sz w:val="24"/>
          <w:szCs w:val="24"/>
        </w:rPr>
        <w:t xml:space="preserve"> 377 Cornell Street, Middleton, ID 83644</w:t>
      </w:r>
    </w:p>
    <w:p w:rsidR="00D3706C" w:rsidRDefault="004A6E2A" w:rsidP="00B00516">
      <w:pPr>
        <w:rPr>
          <w:sz w:val="24"/>
          <w:szCs w:val="24"/>
        </w:rPr>
      </w:pPr>
      <w:hyperlink r:id="rId12" w:history="1">
        <w:r w:rsidR="00D3706C" w:rsidRPr="00AA683E">
          <w:rPr>
            <w:rStyle w:val="Hyperlink"/>
            <w:sz w:val="24"/>
            <w:szCs w:val="24"/>
          </w:rPr>
          <w:t>http://www.sicha.org/Public/Section8Vouchers/ProgramFAQ.htm</w:t>
        </w:r>
      </w:hyperlink>
      <w:r w:rsidR="00D3706C">
        <w:rPr>
          <w:sz w:val="24"/>
          <w:szCs w:val="24"/>
        </w:rPr>
        <w:t xml:space="preserve"> </w:t>
      </w:r>
    </w:p>
    <w:p w:rsidR="00AA5B11" w:rsidRPr="00B00516" w:rsidRDefault="00AA5B11" w:rsidP="00B00516">
      <w:pPr>
        <w:rPr>
          <w:sz w:val="24"/>
          <w:szCs w:val="24"/>
        </w:rPr>
      </w:pPr>
      <w:r>
        <w:rPr>
          <w:sz w:val="24"/>
          <w:szCs w:val="24"/>
        </w:rPr>
        <w:tab/>
        <w:t>Section 8 Housing Choice Voucher Program</w:t>
      </w:r>
    </w:p>
    <w:p w:rsidR="00A20F85" w:rsidRDefault="00AA5B11" w:rsidP="00AA5B11">
      <w:pPr>
        <w:ind w:left="720"/>
        <w:rPr>
          <w:rFonts w:cs="Arial"/>
          <w:sz w:val="24"/>
          <w:szCs w:val="24"/>
        </w:rPr>
      </w:pPr>
      <w:r w:rsidRPr="00AA5B11">
        <w:rPr>
          <w:rFonts w:cs="Arial"/>
          <w:bCs/>
          <w:sz w:val="24"/>
          <w:szCs w:val="24"/>
        </w:rPr>
        <w:t>Southwestern Idaho Cooper</w:t>
      </w:r>
      <w:r>
        <w:rPr>
          <w:rFonts w:cs="Arial"/>
          <w:bCs/>
          <w:sz w:val="24"/>
          <w:szCs w:val="24"/>
        </w:rPr>
        <w:t>ative Housing Authority (SICHA)</w:t>
      </w:r>
      <w:r w:rsidRPr="00AA5B11">
        <w:rPr>
          <w:rFonts w:cs="Arial"/>
          <w:sz w:val="24"/>
          <w:szCs w:val="24"/>
        </w:rPr>
        <w:t xml:space="preserve"> administers the Section 8 Housing Choice Voucher rental assistance program for Adams, Boise, Canyon, Elmore, Gem, Owyhee, Payette, Washington and Valley counties in Southwest Idaho.</w:t>
      </w:r>
    </w:p>
    <w:p w:rsidR="00AA5B11" w:rsidRDefault="00AA5B11" w:rsidP="00AA5B11">
      <w:pPr>
        <w:ind w:firstLine="720"/>
        <w:rPr>
          <w:rFonts w:cs="Arial"/>
          <w:sz w:val="24"/>
          <w:szCs w:val="24"/>
        </w:rPr>
      </w:pPr>
      <w:r>
        <w:rPr>
          <w:rFonts w:cs="Arial"/>
          <w:sz w:val="24"/>
          <w:szCs w:val="24"/>
        </w:rPr>
        <w:t>Voucher Home Ownership</w:t>
      </w:r>
    </w:p>
    <w:p w:rsidR="00AA5B11" w:rsidRPr="00AA5B11" w:rsidRDefault="00AA5B11" w:rsidP="00AA5B11">
      <w:pPr>
        <w:ind w:firstLine="720"/>
        <w:rPr>
          <w:sz w:val="24"/>
          <w:szCs w:val="24"/>
        </w:rPr>
      </w:pPr>
      <w:r>
        <w:rPr>
          <w:rFonts w:cs="Arial"/>
          <w:sz w:val="24"/>
          <w:szCs w:val="24"/>
        </w:rPr>
        <w:t>Family Self-Sufficiency Program</w:t>
      </w:r>
    </w:p>
    <w:p w:rsidR="00A20F85" w:rsidRPr="004A5959" w:rsidRDefault="00A20F85" w:rsidP="00CB59DF">
      <w:pPr>
        <w:rPr>
          <w:b/>
          <w:sz w:val="24"/>
          <w:szCs w:val="24"/>
          <w:u w:val="single"/>
        </w:rPr>
      </w:pPr>
      <w:r w:rsidRPr="004A5959">
        <w:rPr>
          <w:b/>
          <w:sz w:val="24"/>
          <w:szCs w:val="24"/>
          <w:u w:val="single"/>
        </w:rPr>
        <w:t>Rural Development Housing</w:t>
      </w:r>
    </w:p>
    <w:p w:rsidR="00222A06" w:rsidRPr="004A5959" w:rsidRDefault="00B00516" w:rsidP="004A5959">
      <w:pPr>
        <w:pStyle w:val="NoSpacing"/>
        <w:rPr>
          <w:sz w:val="24"/>
          <w:szCs w:val="24"/>
        </w:rPr>
      </w:pPr>
      <w:r w:rsidRPr="004A5959">
        <w:rPr>
          <w:sz w:val="24"/>
          <w:szCs w:val="24"/>
        </w:rPr>
        <w:t>Phone</w:t>
      </w:r>
      <w:r w:rsidR="00222A06" w:rsidRPr="004A5959">
        <w:rPr>
          <w:sz w:val="24"/>
          <w:szCs w:val="24"/>
        </w:rPr>
        <w:t xml:space="preserve"> and Address</w:t>
      </w:r>
      <w:r w:rsidRPr="004A5959">
        <w:rPr>
          <w:sz w:val="24"/>
          <w:szCs w:val="24"/>
        </w:rPr>
        <w:t>:</w:t>
      </w:r>
    </w:p>
    <w:tbl>
      <w:tblPr>
        <w:tblW w:w="0" w:type="auto"/>
        <w:tblCellSpacing w:w="0" w:type="dxa"/>
        <w:tblCellMar>
          <w:left w:w="0" w:type="dxa"/>
          <w:right w:w="0" w:type="dxa"/>
        </w:tblCellMar>
        <w:tblLook w:val="04A0" w:firstRow="1" w:lastRow="0" w:firstColumn="1" w:lastColumn="0" w:noHBand="0" w:noVBand="1"/>
      </w:tblPr>
      <w:tblGrid>
        <w:gridCol w:w="3252"/>
      </w:tblGrid>
      <w:tr w:rsidR="00222A06" w:rsidRPr="004A5959">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rFonts w:eastAsia="Times New Roman" w:cs="Times New Roman"/>
                <w:color w:val="000000"/>
                <w:sz w:val="24"/>
                <w:szCs w:val="24"/>
              </w:rPr>
            </w:pPr>
            <w:r w:rsidRPr="004A5959">
              <w:rPr>
                <w:rFonts w:eastAsia="Times New Roman" w:cs="Times New Roman"/>
                <w:color w:val="000000"/>
                <w:sz w:val="24"/>
                <w:szCs w:val="24"/>
              </w:rPr>
              <w:t xml:space="preserve">BOISE SUB-AREA OFFICE </w:t>
            </w:r>
          </w:p>
        </w:tc>
      </w:tr>
      <w:tr w:rsidR="00222A06" w:rsidRPr="004A5959">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rFonts w:eastAsia="Times New Roman" w:cs="Times New Roman"/>
                <w:color w:val="000000"/>
                <w:sz w:val="24"/>
                <w:szCs w:val="24"/>
              </w:rPr>
            </w:pPr>
            <w:r w:rsidRPr="004A5959">
              <w:rPr>
                <w:rFonts w:eastAsia="Times New Roman" w:cs="Times New Roman"/>
                <w:color w:val="000000"/>
                <w:sz w:val="24"/>
                <w:szCs w:val="24"/>
              </w:rPr>
              <w:t>9173 W BARNES DR</w:t>
            </w:r>
          </w:p>
        </w:tc>
      </w:tr>
      <w:tr w:rsidR="00222A06" w:rsidRPr="004A5959">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rFonts w:eastAsia="Times New Roman" w:cs="Times New Roman"/>
                <w:color w:val="000000"/>
                <w:sz w:val="24"/>
                <w:szCs w:val="24"/>
              </w:rPr>
            </w:pPr>
            <w:r w:rsidRPr="004A5959">
              <w:rPr>
                <w:rFonts w:eastAsia="Times New Roman" w:cs="Times New Roman"/>
                <w:color w:val="000000"/>
                <w:sz w:val="24"/>
                <w:szCs w:val="24"/>
              </w:rPr>
              <w:t>BOISE, ID 83709-1573</w:t>
            </w:r>
          </w:p>
        </w:tc>
      </w:tr>
      <w:tr w:rsidR="00222A06" w:rsidRPr="004A5959">
        <w:trPr>
          <w:trHeight w:val="90"/>
          <w:tblCellSpacing w:w="0" w:type="dxa"/>
        </w:trPr>
        <w:tc>
          <w:tcPr>
            <w:tcW w:w="0" w:type="auto"/>
            <w:vAlign w:val="center"/>
            <w:hideMark/>
          </w:tcPr>
          <w:p w:rsidR="00222A06" w:rsidRPr="004A5959" w:rsidRDefault="00222A06" w:rsidP="004A5959">
            <w:pPr>
              <w:pStyle w:val="NoSpacing"/>
              <w:rPr>
                <w:rFonts w:eastAsia="Times New Roman" w:cs="Times New Roman"/>
                <w:color w:val="000000"/>
                <w:sz w:val="24"/>
                <w:szCs w:val="24"/>
              </w:rPr>
            </w:pPr>
          </w:p>
        </w:tc>
      </w:tr>
      <w:tr w:rsidR="00222A06" w:rsidRPr="004A5959">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rFonts w:eastAsia="Times New Roman" w:cs="Times New Roman"/>
                <w:color w:val="000000"/>
                <w:sz w:val="24"/>
                <w:szCs w:val="24"/>
              </w:rPr>
            </w:pPr>
            <w:r w:rsidRPr="004A5959">
              <w:rPr>
                <w:rFonts w:eastAsia="Times New Roman" w:cs="Times New Roman"/>
                <w:color w:val="000000"/>
                <w:sz w:val="24"/>
                <w:szCs w:val="24"/>
              </w:rPr>
              <w:t>(208) 378-5600</w:t>
            </w:r>
          </w:p>
        </w:tc>
      </w:tr>
      <w:tr w:rsidR="00222A06" w:rsidRPr="00222A06">
        <w:trPr>
          <w:tblCellSpacing w:w="0" w:type="dxa"/>
        </w:trPr>
        <w:tc>
          <w:tcPr>
            <w:tcW w:w="0" w:type="auto"/>
            <w:tcMar>
              <w:top w:w="0" w:type="dxa"/>
              <w:left w:w="120" w:type="dxa"/>
              <w:bottom w:w="0" w:type="dxa"/>
              <w:right w:w="60" w:type="dxa"/>
            </w:tcMar>
            <w:vAlign w:val="center"/>
            <w:hideMark/>
          </w:tcPr>
          <w:p w:rsidR="00222A06" w:rsidRPr="00222A06" w:rsidRDefault="00222A06" w:rsidP="00222A06">
            <w:pPr>
              <w:spacing w:after="0" w:line="240" w:lineRule="auto"/>
              <w:rPr>
                <w:rFonts w:eastAsia="Times New Roman" w:cs="Times New Roman"/>
                <w:color w:val="000000"/>
                <w:sz w:val="24"/>
                <w:szCs w:val="24"/>
              </w:rPr>
            </w:pPr>
          </w:p>
        </w:tc>
      </w:tr>
      <w:tr w:rsidR="00222A06" w:rsidRPr="004A5959" w:rsidTr="00222A06">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sz w:val="24"/>
                <w:szCs w:val="24"/>
              </w:rPr>
            </w:pPr>
          </w:p>
          <w:p w:rsidR="00222A06" w:rsidRPr="004A5959" w:rsidRDefault="00222A06" w:rsidP="004A5959">
            <w:pPr>
              <w:pStyle w:val="NoSpacing"/>
              <w:rPr>
                <w:sz w:val="24"/>
                <w:szCs w:val="24"/>
              </w:rPr>
            </w:pPr>
            <w:r w:rsidRPr="004A5959">
              <w:rPr>
                <w:sz w:val="24"/>
                <w:szCs w:val="24"/>
              </w:rPr>
              <w:t xml:space="preserve">CALDWELL SERVICE CENTER-RD </w:t>
            </w:r>
          </w:p>
        </w:tc>
      </w:tr>
      <w:tr w:rsidR="00222A06" w:rsidRPr="004A5959" w:rsidTr="00222A06">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sz w:val="24"/>
                <w:szCs w:val="24"/>
              </w:rPr>
            </w:pPr>
            <w:r w:rsidRPr="004A5959">
              <w:rPr>
                <w:sz w:val="24"/>
                <w:szCs w:val="24"/>
              </w:rPr>
              <w:t>2208 E CHICAGO ST</w:t>
            </w:r>
          </w:p>
        </w:tc>
      </w:tr>
      <w:tr w:rsidR="00222A06" w:rsidRPr="004A5959" w:rsidTr="00222A06">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sz w:val="24"/>
                <w:szCs w:val="24"/>
              </w:rPr>
            </w:pPr>
            <w:r w:rsidRPr="004A5959">
              <w:rPr>
                <w:sz w:val="24"/>
                <w:szCs w:val="24"/>
              </w:rPr>
              <w:t>CALDWELL, ID 83605-4495</w:t>
            </w:r>
          </w:p>
        </w:tc>
      </w:tr>
      <w:tr w:rsidR="00222A06" w:rsidRPr="004A5959" w:rsidTr="00222A06">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sz w:val="24"/>
                <w:szCs w:val="24"/>
              </w:rPr>
            </w:pPr>
          </w:p>
        </w:tc>
      </w:tr>
      <w:tr w:rsidR="00222A06" w:rsidRPr="004A5959" w:rsidTr="00222A06">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sz w:val="24"/>
                <w:szCs w:val="24"/>
              </w:rPr>
            </w:pPr>
            <w:r w:rsidRPr="004A5959">
              <w:rPr>
                <w:sz w:val="24"/>
                <w:szCs w:val="24"/>
              </w:rPr>
              <w:t>(208) 378-5600</w:t>
            </w:r>
          </w:p>
        </w:tc>
      </w:tr>
      <w:tr w:rsidR="00222A06" w:rsidRPr="004A5959" w:rsidTr="00222A06">
        <w:trPr>
          <w:tblCellSpacing w:w="0" w:type="dxa"/>
        </w:trPr>
        <w:tc>
          <w:tcPr>
            <w:tcW w:w="0" w:type="auto"/>
            <w:tcMar>
              <w:top w:w="0" w:type="dxa"/>
              <w:left w:w="120" w:type="dxa"/>
              <w:bottom w:w="0" w:type="dxa"/>
              <w:right w:w="60" w:type="dxa"/>
            </w:tcMar>
            <w:vAlign w:val="center"/>
            <w:hideMark/>
          </w:tcPr>
          <w:p w:rsidR="00222A06" w:rsidRPr="004A5959" w:rsidRDefault="00222A06" w:rsidP="004A5959">
            <w:pPr>
              <w:pStyle w:val="NoSpacing"/>
              <w:rPr>
                <w:sz w:val="24"/>
                <w:szCs w:val="24"/>
              </w:rPr>
            </w:pPr>
          </w:p>
        </w:tc>
      </w:tr>
    </w:tbl>
    <w:p w:rsidR="004A5959" w:rsidRPr="004A5959" w:rsidRDefault="004A5959" w:rsidP="004A5959">
      <w:pPr>
        <w:pStyle w:val="NoSpacing"/>
        <w:rPr>
          <w:sz w:val="24"/>
          <w:szCs w:val="24"/>
        </w:rPr>
      </w:pPr>
    </w:p>
    <w:p w:rsidR="00B00516" w:rsidRPr="00222A06" w:rsidRDefault="004A6E2A" w:rsidP="00CB59DF">
      <w:pPr>
        <w:rPr>
          <w:sz w:val="24"/>
          <w:szCs w:val="24"/>
        </w:rPr>
      </w:pPr>
      <w:hyperlink r:id="rId13" w:history="1">
        <w:r w:rsidR="00222A06" w:rsidRPr="00222A06">
          <w:rPr>
            <w:rStyle w:val="Hyperlink"/>
            <w:sz w:val="24"/>
            <w:szCs w:val="24"/>
          </w:rPr>
          <w:t>http://eligibility.sc.egov.usda.gov/eligibility/welcomeAction.do</w:t>
        </w:r>
      </w:hyperlink>
      <w:r w:rsidR="00222A06" w:rsidRPr="00222A06">
        <w:rPr>
          <w:sz w:val="24"/>
          <w:szCs w:val="24"/>
        </w:rPr>
        <w:t xml:space="preserve"> </w:t>
      </w:r>
    </w:p>
    <w:p w:rsidR="0094563B" w:rsidRPr="00B00516" w:rsidRDefault="0094563B" w:rsidP="00CB59DF">
      <w:pPr>
        <w:rPr>
          <w:sz w:val="24"/>
          <w:szCs w:val="24"/>
        </w:rPr>
      </w:pPr>
      <w:r w:rsidRPr="004A5959">
        <w:rPr>
          <w:b/>
          <w:sz w:val="24"/>
          <w:szCs w:val="24"/>
          <w:u w:val="single"/>
        </w:rPr>
        <w:t>Section 8 Project Based Housing</w:t>
      </w:r>
      <w:r w:rsidR="00B00516">
        <w:rPr>
          <w:b/>
          <w:sz w:val="24"/>
          <w:szCs w:val="24"/>
        </w:rPr>
        <w:t xml:space="preserve"> </w:t>
      </w:r>
      <w:r w:rsidR="00B00516">
        <w:rPr>
          <w:sz w:val="24"/>
          <w:szCs w:val="24"/>
        </w:rPr>
        <w:t>(All over Idaho)</w:t>
      </w:r>
    </w:p>
    <w:p w:rsidR="0094563B" w:rsidRDefault="004A6E2A" w:rsidP="00CB59DF">
      <w:pPr>
        <w:rPr>
          <w:sz w:val="24"/>
          <w:szCs w:val="24"/>
        </w:rPr>
      </w:pPr>
      <w:hyperlink r:id="rId14" w:history="1">
        <w:r w:rsidR="0094563B" w:rsidRPr="00AA683E">
          <w:rPr>
            <w:rStyle w:val="Hyperlink"/>
            <w:sz w:val="24"/>
            <w:szCs w:val="24"/>
          </w:rPr>
          <w:t>www.housingidaho.com</w:t>
        </w:r>
      </w:hyperlink>
      <w:r w:rsidR="0094563B">
        <w:rPr>
          <w:sz w:val="24"/>
          <w:szCs w:val="24"/>
        </w:rPr>
        <w:t xml:space="preserve"> </w:t>
      </w:r>
    </w:p>
    <w:p w:rsidR="003F4A79" w:rsidRDefault="00B00516" w:rsidP="00CB59DF">
      <w:pPr>
        <w:rPr>
          <w:rFonts w:cs="Arial"/>
          <w:sz w:val="24"/>
          <w:szCs w:val="24"/>
        </w:rPr>
      </w:pPr>
      <w:r>
        <w:rPr>
          <w:rFonts w:cs="Arial"/>
          <w:sz w:val="24"/>
          <w:szCs w:val="24"/>
        </w:rPr>
        <w:t>1-877-428-</w:t>
      </w:r>
      <w:r w:rsidR="003F4A79" w:rsidRPr="003F4A79">
        <w:rPr>
          <w:rFonts w:cs="Arial"/>
          <w:sz w:val="24"/>
          <w:szCs w:val="24"/>
        </w:rPr>
        <w:t>8844</w:t>
      </w:r>
    </w:p>
    <w:p w:rsidR="001D70D6" w:rsidRDefault="00222A06" w:rsidP="00CB59DF">
      <w:pPr>
        <w:rPr>
          <w:rFonts w:cs="Helvetica"/>
          <w:sz w:val="24"/>
          <w:szCs w:val="24"/>
        </w:rPr>
      </w:pPr>
      <w:r w:rsidRPr="00C92C9D">
        <w:rPr>
          <w:rFonts w:cs="Helvetica"/>
          <w:sz w:val="24"/>
          <w:szCs w:val="24"/>
        </w:rPr>
        <w:t>208-331-4877</w:t>
      </w:r>
    </w:p>
    <w:p w:rsidR="006F1FC3" w:rsidRPr="003F4A79" w:rsidRDefault="006F1FC3" w:rsidP="00CB59DF">
      <w:pPr>
        <w:rPr>
          <w:sz w:val="24"/>
          <w:szCs w:val="24"/>
        </w:rPr>
      </w:pPr>
      <w:r>
        <w:rPr>
          <w:lang w:val="en"/>
        </w:rPr>
        <w:t>Section 8 also authorizes a variety of "project-based" rental assistance programs, under which the owner reserves some or all of the units in a building for low-income tenants, in return for a Federal government guarantee to make up the difference between the tenant's contribution and the rent in the owner's contract with the government. A tenant who leaves a subsidized project will lose access to the project-based subsidy.</w:t>
      </w:r>
    </w:p>
    <w:p w:rsidR="0094563B" w:rsidRPr="004A5959" w:rsidRDefault="0094563B" w:rsidP="00CB59DF">
      <w:pPr>
        <w:rPr>
          <w:b/>
          <w:sz w:val="24"/>
          <w:szCs w:val="24"/>
          <w:u w:val="single"/>
        </w:rPr>
      </w:pPr>
      <w:r w:rsidRPr="004A5959">
        <w:rPr>
          <w:b/>
          <w:sz w:val="24"/>
          <w:szCs w:val="24"/>
          <w:u w:val="single"/>
        </w:rPr>
        <w:t>Section 42 Housing</w:t>
      </w:r>
    </w:p>
    <w:p w:rsidR="0094563B" w:rsidRDefault="004A6E2A" w:rsidP="0094563B">
      <w:pPr>
        <w:rPr>
          <w:sz w:val="24"/>
          <w:szCs w:val="24"/>
        </w:rPr>
      </w:pPr>
      <w:hyperlink r:id="rId15" w:history="1">
        <w:r w:rsidR="0094563B" w:rsidRPr="00AA683E">
          <w:rPr>
            <w:rStyle w:val="Hyperlink"/>
            <w:sz w:val="24"/>
            <w:szCs w:val="24"/>
          </w:rPr>
          <w:t>www.housingidaho.com</w:t>
        </w:r>
      </w:hyperlink>
      <w:r w:rsidR="0094563B">
        <w:rPr>
          <w:sz w:val="24"/>
          <w:szCs w:val="24"/>
        </w:rPr>
        <w:t xml:space="preserve"> </w:t>
      </w:r>
    </w:p>
    <w:p w:rsidR="0094563B" w:rsidRDefault="00B00516" w:rsidP="00CB59DF">
      <w:pPr>
        <w:rPr>
          <w:rFonts w:cs="Arial"/>
          <w:sz w:val="24"/>
          <w:szCs w:val="24"/>
        </w:rPr>
      </w:pPr>
      <w:r>
        <w:rPr>
          <w:rFonts w:cs="Arial"/>
          <w:sz w:val="24"/>
          <w:szCs w:val="24"/>
        </w:rPr>
        <w:lastRenderedPageBreak/>
        <w:t>1-877-428-</w:t>
      </w:r>
      <w:r w:rsidR="00233B66" w:rsidRPr="003F4A79">
        <w:rPr>
          <w:rFonts w:cs="Arial"/>
          <w:sz w:val="24"/>
          <w:szCs w:val="24"/>
        </w:rPr>
        <w:t>8844</w:t>
      </w:r>
    </w:p>
    <w:p w:rsidR="00222A06" w:rsidRPr="00C92C9D" w:rsidRDefault="00222A06" w:rsidP="00222A06">
      <w:pPr>
        <w:rPr>
          <w:sz w:val="24"/>
          <w:szCs w:val="24"/>
        </w:rPr>
      </w:pPr>
      <w:r w:rsidRPr="00C92C9D">
        <w:rPr>
          <w:rFonts w:cs="Helvetica"/>
          <w:sz w:val="24"/>
          <w:szCs w:val="24"/>
        </w:rPr>
        <w:t>208-331-4877</w:t>
      </w:r>
    </w:p>
    <w:p w:rsidR="00400861" w:rsidRDefault="00BF0008" w:rsidP="00CB59DF">
      <w:pPr>
        <w:rPr>
          <w:lang w:val="en"/>
        </w:rPr>
      </w:pPr>
      <w:r>
        <w:rPr>
          <w:lang w:val="en"/>
        </w:rPr>
        <w:t xml:space="preserve">Section 42 tax credits provide incentives to develop affordable housing created for low-income persons. </w:t>
      </w:r>
    </w:p>
    <w:p w:rsidR="00400861" w:rsidRPr="00400861" w:rsidRDefault="00400861" w:rsidP="00CB59DF">
      <w:pPr>
        <w:rPr>
          <w:b/>
          <w:u w:val="single"/>
          <w:lang w:val="en"/>
        </w:rPr>
      </w:pPr>
      <w:r w:rsidRPr="00400861">
        <w:rPr>
          <w:b/>
          <w:u w:val="single"/>
          <w:lang w:val="en"/>
        </w:rPr>
        <w:t>Homebuyer Resources:</w:t>
      </w:r>
    </w:p>
    <w:p w:rsidR="00496CDD" w:rsidRPr="0063137E" w:rsidRDefault="00496CDD" w:rsidP="00CB59DF">
      <w:pPr>
        <w:rPr>
          <w:b/>
          <w:bCs/>
        </w:rPr>
      </w:pPr>
      <w:r w:rsidRPr="00496CDD">
        <w:rPr>
          <w:b/>
          <w:bCs/>
        </w:rPr>
        <w:t>TALK TO A HUD-APPROVED HOUSING COUNSELOR</w:t>
      </w:r>
      <w:r w:rsidR="0063137E">
        <w:rPr>
          <w:b/>
          <w:bCs/>
        </w:rPr>
        <w:t xml:space="preserve">:  </w:t>
      </w:r>
      <w:r>
        <w:t>If you have</w:t>
      </w:r>
      <w:r w:rsidRPr="00496CDD">
        <w:t xml:space="preserve"> a question about buying a home, owning a home</w:t>
      </w:r>
      <w:r>
        <w:t>,</w:t>
      </w:r>
      <w:r w:rsidRPr="00496CDD">
        <w:t xml:space="preserve"> or renting</w:t>
      </w:r>
      <w:r>
        <w:t xml:space="preserve"> an apartment, y</w:t>
      </w:r>
      <w:r w:rsidRPr="00496CDD">
        <w:t>ou may w</w:t>
      </w:r>
      <w:r>
        <w:t xml:space="preserve">ant to talk </w:t>
      </w:r>
      <w:r w:rsidR="00D36AA3">
        <w:t>to a</w:t>
      </w:r>
      <w:r w:rsidRPr="00496CDD">
        <w:t xml:space="preserve"> “HUD-approved housing counselor.”  Whether in person or on the phone</w:t>
      </w:r>
      <w:r w:rsidR="00D36AA3">
        <w:t>,</w:t>
      </w:r>
      <w:r w:rsidRPr="00496CDD">
        <w:t xml:space="preserve"> they can help you get the answers and the help you need.  And, best of all, their services are usually free.</w:t>
      </w:r>
      <w:r w:rsidR="0063137E">
        <w:t xml:space="preserve"> </w:t>
      </w:r>
      <w:r w:rsidRPr="00496CDD">
        <w:t xml:space="preserve"> For a HUD-approved housing c</w:t>
      </w:r>
      <w:r>
        <w:t xml:space="preserve">ounselor in Idaho, please visit.  </w:t>
      </w:r>
      <w:hyperlink r:id="rId16" w:history="1">
        <w:r w:rsidRPr="00496CDD">
          <w:rPr>
            <w:rStyle w:val="Hyperlink"/>
          </w:rPr>
          <w:t>http://www.hud.gov/offices/hsg/sfh/hcc/hcs.cfm?webListAction=search&amp;searchstate=ID</w:t>
        </w:r>
      </w:hyperlink>
      <w:r w:rsidRPr="00496CDD">
        <w:rPr>
          <w:color w:val="1F497D"/>
        </w:rPr>
        <w:t xml:space="preserve"> </w:t>
      </w:r>
    </w:p>
    <w:p w:rsidR="00400861" w:rsidRPr="00400861" w:rsidRDefault="00400861" w:rsidP="00CB59DF">
      <w:pPr>
        <w:rPr>
          <w:lang w:val="en"/>
        </w:rPr>
      </w:pPr>
      <w:r w:rsidRPr="00400861">
        <w:rPr>
          <w:b/>
          <w:lang w:val="en"/>
        </w:rPr>
        <w:t>Individual Development Account</w:t>
      </w:r>
      <w:r w:rsidRPr="00400861">
        <w:rPr>
          <w:lang w:val="en"/>
        </w:rPr>
        <w:t xml:space="preserve"> </w:t>
      </w:r>
      <w:r>
        <w:rPr>
          <w:lang w:val="en"/>
        </w:rPr>
        <w:t xml:space="preserve">(IDA) </w:t>
      </w:r>
      <w:r w:rsidRPr="00400861">
        <w:rPr>
          <w:lang w:val="en"/>
        </w:rPr>
        <w:t>enable</w:t>
      </w:r>
      <w:r>
        <w:rPr>
          <w:lang w:val="en"/>
        </w:rPr>
        <w:t>s</w:t>
      </w:r>
      <w:r w:rsidRPr="00400861">
        <w:rPr>
          <w:lang w:val="en"/>
        </w:rPr>
        <w:t xml:space="preserve"> </w:t>
      </w:r>
      <w:hyperlink r:id="rId17" w:tooltip="Low-income" w:history="1">
        <w:r w:rsidRPr="00400861">
          <w:rPr>
            <w:rStyle w:val="Hyperlink"/>
            <w:color w:val="auto"/>
            <w:u w:val="none"/>
            <w:lang w:val="en"/>
          </w:rPr>
          <w:t>low-income</w:t>
        </w:r>
      </w:hyperlink>
      <w:r w:rsidRPr="00400861">
        <w:rPr>
          <w:lang w:val="en"/>
        </w:rPr>
        <w:t xml:space="preserve"> </w:t>
      </w:r>
      <w:hyperlink r:id="rId18" w:tooltip="Family" w:history="1">
        <w:r w:rsidRPr="00400861">
          <w:rPr>
            <w:rStyle w:val="Hyperlink"/>
            <w:color w:val="auto"/>
            <w:u w:val="none"/>
            <w:lang w:val="en"/>
          </w:rPr>
          <w:t>families</w:t>
        </w:r>
      </w:hyperlink>
      <w:r w:rsidRPr="00400861">
        <w:rPr>
          <w:lang w:val="en"/>
        </w:rPr>
        <w:t xml:space="preserve"> to save towards a targeted amount </w:t>
      </w:r>
      <w:r>
        <w:rPr>
          <w:lang w:val="en"/>
        </w:rPr>
        <w:t xml:space="preserve">to help buy a home, pay for college, or start a small business.  For more information contact Marcia Munden of </w:t>
      </w:r>
      <w:r w:rsidR="00B7567D">
        <w:rPr>
          <w:lang w:val="en"/>
        </w:rPr>
        <w:t>Catholic Charities</w:t>
      </w:r>
      <w:r>
        <w:rPr>
          <w:lang w:val="en"/>
        </w:rPr>
        <w:t xml:space="preserve"> at 345-6031.</w:t>
      </w:r>
    </w:p>
    <w:p w:rsidR="00496CDD" w:rsidRPr="00496CDD" w:rsidRDefault="00400861" w:rsidP="00496CDD">
      <w:pPr>
        <w:pStyle w:val="NormalWeb"/>
        <w:rPr>
          <w:lang w:val="en"/>
        </w:rPr>
      </w:pPr>
      <w:r w:rsidRPr="002701BD">
        <w:rPr>
          <w:rFonts w:asciiTheme="minorHAnsi" w:hAnsiTheme="minorHAnsi"/>
          <w:b/>
          <w:u w:val="single"/>
          <w:lang w:val="en"/>
        </w:rPr>
        <w:t>Homebuyer Education Classes</w:t>
      </w:r>
      <w:r w:rsidRPr="00400861">
        <w:rPr>
          <w:lang w:val="en"/>
        </w:rPr>
        <w:t xml:space="preserve"> </w:t>
      </w:r>
      <w:r>
        <w:rPr>
          <w:lang w:val="en"/>
        </w:rPr>
        <w:t xml:space="preserve">Boise Neighborhood Housing Services: (208) 258-6225 or email at </w:t>
      </w:r>
      <w:hyperlink r:id="rId19" w:history="1">
        <w:r>
          <w:rPr>
            <w:rStyle w:val="Hyperlink"/>
            <w:lang w:val="en"/>
          </w:rPr>
          <w:t>home@nhsid.org</w:t>
        </w:r>
      </w:hyperlink>
      <w:r>
        <w:rPr>
          <w:lang w:val="en"/>
        </w:rPr>
        <w:t>; website:</w:t>
      </w:r>
      <w:r w:rsidRPr="00400861">
        <w:t xml:space="preserve"> </w:t>
      </w:r>
      <w:hyperlink r:id="rId20" w:history="1">
        <w:r w:rsidRPr="00AA683E">
          <w:rPr>
            <w:rStyle w:val="Hyperlink"/>
            <w:lang w:val="en"/>
          </w:rPr>
          <w:t>http://www.nhsid.org/what-we-do/homebuyer-education</w:t>
        </w:r>
      </w:hyperlink>
    </w:p>
    <w:p w:rsidR="00400861" w:rsidRDefault="00400861" w:rsidP="00CB59DF">
      <w:pPr>
        <w:rPr>
          <w:b/>
          <w:sz w:val="24"/>
          <w:szCs w:val="24"/>
          <w:u w:val="single"/>
          <w:lang w:val="en"/>
        </w:rPr>
      </w:pPr>
      <w:r w:rsidRPr="00400861">
        <w:rPr>
          <w:b/>
          <w:sz w:val="24"/>
          <w:szCs w:val="24"/>
          <w:u w:val="single"/>
          <w:lang w:val="en"/>
        </w:rPr>
        <w:t>Habitat for Humanity</w:t>
      </w:r>
    </w:p>
    <w:p w:rsidR="00400861" w:rsidRPr="00400861" w:rsidRDefault="00400861" w:rsidP="00400861">
      <w:pPr>
        <w:rPr>
          <w:lang w:val="en"/>
        </w:rPr>
      </w:pPr>
      <w:r>
        <w:rPr>
          <w:lang w:val="en"/>
        </w:rPr>
        <w:t xml:space="preserve">For more information contact Marcia Munden of </w:t>
      </w:r>
      <w:r w:rsidR="00B7567D">
        <w:rPr>
          <w:lang w:val="en"/>
        </w:rPr>
        <w:t>Catholic Charities</w:t>
      </w:r>
      <w:r>
        <w:rPr>
          <w:lang w:val="en"/>
        </w:rPr>
        <w:t xml:space="preserve"> at 345-6031.</w:t>
      </w:r>
    </w:p>
    <w:p w:rsidR="00400861" w:rsidRDefault="002701BD" w:rsidP="00CB59DF">
      <w:pPr>
        <w:rPr>
          <w:rFonts w:cs="Helvetica"/>
          <w:sz w:val="24"/>
          <w:szCs w:val="24"/>
        </w:rPr>
      </w:pPr>
      <w:r>
        <w:rPr>
          <w:rFonts w:cs="Helvetica"/>
          <w:sz w:val="24"/>
          <w:szCs w:val="24"/>
        </w:rPr>
        <w:t>Canyon County Habitat for Humanity (</w:t>
      </w:r>
      <w:r w:rsidRPr="002701BD">
        <w:rPr>
          <w:rFonts w:cs="Arial"/>
          <w:sz w:val="24"/>
          <w:szCs w:val="24"/>
        </w:rPr>
        <w:t>208-463-0864</w:t>
      </w:r>
      <w:r>
        <w:rPr>
          <w:rFonts w:cs="Arial"/>
          <w:sz w:val="24"/>
          <w:szCs w:val="24"/>
        </w:rPr>
        <w:t>)</w:t>
      </w:r>
      <w:r w:rsidRPr="002701BD">
        <w:rPr>
          <w:rFonts w:cs="Helvetica"/>
          <w:sz w:val="24"/>
          <w:szCs w:val="24"/>
        </w:rPr>
        <w:t xml:space="preserve"> </w:t>
      </w:r>
      <w:r>
        <w:rPr>
          <w:rFonts w:cs="Helvetica"/>
          <w:sz w:val="24"/>
          <w:szCs w:val="24"/>
        </w:rPr>
        <w:t xml:space="preserve">or </w:t>
      </w:r>
      <w:r w:rsidR="00400861" w:rsidRPr="00400861">
        <w:rPr>
          <w:rFonts w:cs="Helvetica"/>
          <w:sz w:val="24"/>
          <w:szCs w:val="24"/>
        </w:rPr>
        <w:t xml:space="preserve">Boise Valley Habitat for Humanity </w:t>
      </w:r>
      <w:r w:rsidRPr="002701BD">
        <w:rPr>
          <w:rFonts w:cs="Helvetica"/>
          <w:sz w:val="24"/>
          <w:szCs w:val="24"/>
        </w:rPr>
        <w:t xml:space="preserve">(331-2916) </w:t>
      </w:r>
      <w:r w:rsidR="00400861" w:rsidRPr="002701BD">
        <w:rPr>
          <w:rFonts w:cs="Helvetica"/>
          <w:sz w:val="24"/>
          <w:szCs w:val="24"/>
        </w:rPr>
        <w:t>b</w:t>
      </w:r>
      <w:r w:rsidR="00400861" w:rsidRPr="00400861">
        <w:rPr>
          <w:rFonts w:cs="Helvetica"/>
          <w:sz w:val="24"/>
          <w:szCs w:val="24"/>
        </w:rPr>
        <w:t>uilds simple, decent, affordable homes in partnership with volunteers, donors, and sponsors</w:t>
      </w:r>
      <w:r>
        <w:rPr>
          <w:rFonts w:cs="Helvetica"/>
          <w:sz w:val="24"/>
          <w:szCs w:val="24"/>
        </w:rPr>
        <w:t xml:space="preserve"> for families</w:t>
      </w:r>
      <w:r w:rsidR="00400861" w:rsidRPr="00400861">
        <w:rPr>
          <w:rFonts w:cs="Helvetica"/>
          <w:sz w:val="24"/>
          <w:szCs w:val="24"/>
        </w:rPr>
        <w:t>. We all work in support of families who invest hundreds of hours of “sweat equity” labor in preparation for successful homeownership.</w:t>
      </w:r>
    </w:p>
    <w:p w:rsidR="002701BD" w:rsidRPr="00400861" w:rsidRDefault="002701BD" w:rsidP="00CB59DF">
      <w:pPr>
        <w:rPr>
          <w:b/>
          <w:sz w:val="24"/>
          <w:szCs w:val="24"/>
          <w:u w:val="single"/>
          <w:lang w:val="en"/>
        </w:rPr>
      </w:pPr>
    </w:p>
    <w:p w:rsidR="009C11B2" w:rsidRPr="00282BA8" w:rsidRDefault="009C11B2" w:rsidP="009C11B2">
      <w:pPr>
        <w:rPr>
          <w:rFonts w:cstheme="minorHAnsi"/>
          <w:b/>
          <w:sz w:val="24"/>
          <w:szCs w:val="24"/>
        </w:rPr>
      </w:pPr>
      <w:r w:rsidRPr="00C04220">
        <w:rPr>
          <w:rFonts w:ascii="Times New Roman" w:hAnsi="Times New Roman" w:cs="Times New Roman"/>
          <w:sz w:val="20"/>
          <w:szCs w:val="20"/>
        </w:rPr>
        <w:t>Intermountain Fair Housing is distributing this publication, supported by funding under a grant with the U.S. Department of Housing &amp; Urban Development. The substance &amp; finding of the work are dedicated to the public. The author &amp; publisher are solely responsible for the accuracy of the statements &amp; interpretations contained in this publication. Such interpretations do not necessarily reflect the views of the Federal government.</w:t>
      </w:r>
      <w:r w:rsidR="00400861" w:rsidRPr="00282BA8">
        <w:rPr>
          <w:rFonts w:cstheme="minorHAnsi"/>
          <w:b/>
          <w:sz w:val="24"/>
          <w:szCs w:val="24"/>
        </w:rPr>
        <w:t xml:space="preserve"> </w:t>
      </w:r>
    </w:p>
    <w:p w:rsidR="004A5959" w:rsidRPr="003F4A79" w:rsidRDefault="004A5959" w:rsidP="00CB59DF">
      <w:pPr>
        <w:rPr>
          <w:sz w:val="24"/>
          <w:szCs w:val="24"/>
        </w:rPr>
      </w:pPr>
    </w:p>
    <w:sectPr w:rsidR="004A5959" w:rsidRPr="003F4A7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A5" w:rsidRDefault="00F504A5" w:rsidP="009C11B2">
      <w:pPr>
        <w:spacing w:after="0" w:line="240" w:lineRule="auto"/>
      </w:pPr>
      <w:r>
        <w:separator/>
      </w:r>
    </w:p>
  </w:endnote>
  <w:endnote w:type="continuationSeparator" w:id="0">
    <w:p w:rsidR="00F504A5" w:rsidRDefault="00F504A5" w:rsidP="009C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977923"/>
      <w:docPartObj>
        <w:docPartGallery w:val="Page Numbers (Bottom of Page)"/>
        <w:docPartUnique/>
      </w:docPartObj>
    </w:sdtPr>
    <w:sdtEndPr>
      <w:rPr>
        <w:noProof/>
      </w:rPr>
    </w:sdtEndPr>
    <w:sdtContent>
      <w:p w:rsidR="00791B00" w:rsidRDefault="00791B00">
        <w:pPr>
          <w:pStyle w:val="Footer"/>
          <w:jc w:val="right"/>
        </w:pPr>
        <w:r>
          <w:fldChar w:fldCharType="begin"/>
        </w:r>
        <w:r>
          <w:instrText xml:space="preserve"> PAGE   \* MERGEFORMAT </w:instrText>
        </w:r>
        <w:r>
          <w:fldChar w:fldCharType="separate"/>
        </w:r>
        <w:r w:rsidR="004A6E2A">
          <w:rPr>
            <w:noProof/>
          </w:rPr>
          <w:t>1</w:t>
        </w:r>
        <w:r>
          <w:rPr>
            <w:noProof/>
          </w:rPr>
          <w:fldChar w:fldCharType="end"/>
        </w:r>
      </w:p>
    </w:sdtContent>
  </w:sdt>
  <w:p w:rsidR="009C11B2" w:rsidRDefault="009C1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A5" w:rsidRDefault="00F504A5" w:rsidP="009C11B2">
      <w:pPr>
        <w:spacing w:after="0" w:line="240" w:lineRule="auto"/>
      </w:pPr>
      <w:r>
        <w:separator/>
      </w:r>
    </w:p>
  </w:footnote>
  <w:footnote w:type="continuationSeparator" w:id="0">
    <w:p w:rsidR="00F504A5" w:rsidRDefault="00F504A5" w:rsidP="009C1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5006"/>
    <w:multiLevelType w:val="hybridMultilevel"/>
    <w:tmpl w:val="3758BE12"/>
    <w:lvl w:ilvl="0" w:tplc="9BC6829C">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DF"/>
    <w:rsid w:val="0008169B"/>
    <w:rsid w:val="001638CE"/>
    <w:rsid w:val="001A5393"/>
    <w:rsid w:val="001B2770"/>
    <w:rsid w:val="001D70D6"/>
    <w:rsid w:val="00222A06"/>
    <w:rsid w:val="00233B66"/>
    <w:rsid w:val="002701BD"/>
    <w:rsid w:val="002A3C0E"/>
    <w:rsid w:val="00304B27"/>
    <w:rsid w:val="00385649"/>
    <w:rsid w:val="003A4636"/>
    <w:rsid w:val="003F4A79"/>
    <w:rsid w:val="00400861"/>
    <w:rsid w:val="00496CDD"/>
    <w:rsid w:val="004A5959"/>
    <w:rsid w:val="004A6E2A"/>
    <w:rsid w:val="0054752C"/>
    <w:rsid w:val="00556B04"/>
    <w:rsid w:val="005E1292"/>
    <w:rsid w:val="0062739A"/>
    <w:rsid w:val="0063137E"/>
    <w:rsid w:val="006F1FC3"/>
    <w:rsid w:val="007632D6"/>
    <w:rsid w:val="00791B00"/>
    <w:rsid w:val="007B32A4"/>
    <w:rsid w:val="0094563B"/>
    <w:rsid w:val="00976FE7"/>
    <w:rsid w:val="009C11B2"/>
    <w:rsid w:val="00A20F85"/>
    <w:rsid w:val="00AA5B11"/>
    <w:rsid w:val="00B00516"/>
    <w:rsid w:val="00B7567D"/>
    <w:rsid w:val="00B87618"/>
    <w:rsid w:val="00BF0008"/>
    <w:rsid w:val="00BF6107"/>
    <w:rsid w:val="00C84629"/>
    <w:rsid w:val="00C92C9D"/>
    <w:rsid w:val="00C966A4"/>
    <w:rsid w:val="00CB59DF"/>
    <w:rsid w:val="00CD3C24"/>
    <w:rsid w:val="00D36AA3"/>
    <w:rsid w:val="00D3706C"/>
    <w:rsid w:val="00EB5428"/>
    <w:rsid w:val="00F419BA"/>
    <w:rsid w:val="00F504A5"/>
    <w:rsid w:val="00FF2A8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8CE"/>
    <w:rPr>
      <w:color w:val="0000FF" w:themeColor="hyperlink"/>
      <w:u w:val="single"/>
    </w:rPr>
  </w:style>
  <w:style w:type="paragraph" w:styleId="ListParagraph">
    <w:name w:val="List Paragraph"/>
    <w:basedOn w:val="Normal"/>
    <w:uiPriority w:val="34"/>
    <w:qFormat/>
    <w:rsid w:val="0094563B"/>
    <w:pPr>
      <w:ind w:left="720"/>
      <w:contextualSpacing/>
    </w:pPr>
  </w:style>
  <w:style w:type="paragraph" w:styleId="NoSpacing">
    <w:name w:val="No Spacing"/>
    <w:uiPriority w:val="1"/>
    <w:qFormat/>
    <w:rsid w:val="004A5959"/>
    <w:pPr>
      <w:spacing w:after="0" w:line="240" w:lineRule="auto"/>
    </w:pPr>
  </w:style>
  <w:style w:type="paragraph" w:styleId="Header">
    <w:name w:val="header"/>
    <w:basedOn w:val="Normal"/>
    <w:link w:val="HeaderChar"/>
    <w:uiPriority w:val="99"/>
    <w:unhideWhenUsed/>
    <w:rsid w:val="009C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B2"/>
  </w:style>
  <w:style w:type="paragraph" w:styleId="Footer">
    <w:name w:val="footer"/>
    <w:basedOn w:val="Normal"/>
    <w:link w:val="FooterChar"/>
    <w:uiPriority w:val="99"/>
    <w:unhideWhenUsed/>
    <w:rsid w:val="009C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B2"/>
  </w:style>
  <w:style w:type="paragraph" w:styleId="NormalWeb">
    <w:name w:val="Normal (Web)"/>
    <w:basedOn w:val="Normal"/>
    <w:uiPriority w:val="99"/>
    <w:unhideWhenUsed/>
    <w:rsid w:val="00400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861"/>
    <w:rPr>
      <w:i/>
      <w:iCs/>
    </w:rPr>
  </w:style>
  <w:style w:type="paragraph" w:styleId="BalloonText">
    <w:name w:val="Balloon Text"/>
    <w:basedOn w:val="Normal"/>
    <w:link w:val="BalloonTextChar"/>
    <w:uiPriority w:val="99"/>
    <w:semiHidden/>
    <w:unhideWhenUsed/>
    <w:rsid w:val="006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8CE"/>
    <w:rPr>
      <w:color w:val="0000FF" w:themeColor="hyperlink"/>
      <w:u w:val="single"/>
    </w:rPr>
  </w:style>
  <w:style w:type="paragraph" w:styleId="ListParagraph">
    <w:name w:val="List Paragraph"/>
    <w:basedOn w:val="Normal"/>
    <w:uiPriority w:val="34"/>
    <w:qFormat/>
    <w:rsid w:val="0094563B"/>
    <w:pPr>
      <w:ind w:left="720"/>
      <w:contextualSpacing/>
    </w:pPr>
  </w:style>
  <w:style w:type="paragraph" w:styleId="NoSpacing">
    <w:name w:val="No Spacing"/>
    <w:uiPriority w:val="1"/>
    <w:qFormat/>
    <w:rsid w:val="004A5959"/>
    <w:pPr>
      <w:spacing w:after="0" w:line="240" w:lineRule="auto"/>
    </w:pPr>
  </w:style>
  <w:style w:type="paragraph" w:styleId="Header">
    <w:name w:val="header"/>
    <w:basedOn w:val="Normal"/>
    <w:link w:val="HeaderChar"/>
    <w:uiPriority w:val="99"/>
    <w:unhideWhenUsed/>
    <w:rsid w:val="009C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B2"/>
  </w:style>
  <w:style w:type="paragraph" w:styleId="Footer">
    <w:name w:val="footer"/>
    <w:basedOn w:val="Normal"/>
    <w:link w:val="FooterChar"/>
    <w:uiPriority w:val="99"/>
    <w:unhideWhenUsed/>
    <w:rsid w:val="009C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B2"/>
  </w:style>
  <w:style w:type="paragraph" w:styleId="NormalWeb">
    <w:name w:val="Normal (Web)"/>
    <w:basedOn w:val="Normal"/>
    <w:uiPriority w:val="99"/>
    <w:unhideWhenUsed/>
    <w:rsid w:val="00400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861"/>
    <w:rPr>
      <w:i/>
      <w:iCs/>
    </w:rPr>
  </w:style>
  <w:style w:type="paragraph" w:styleId="BalloonText">
    <w:name w:val="Balloon Text"/>
    <w:basedOn w:val="Normal"/>
    <w:link w:val="BalloonTextChar"/>
    <w:uiPriority w:val="99"/>
    <w:semiHidden/>
    <w:unhideWhenUsed/>
    <w:rsid w:val="006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2225">
      <w:bodyDiv w:val="1"/>
      <w:marLeft w:val="0"/>
      <w:marRight w:val="0"/>
      <w:marTop w:val="0"/>
      <w:marBottom w:val="0"/>
      <w:divBdr>
        <w:top w:val="none" w:sz="0" w:space="0" w:color="auto"/>
        <w:left w:val="none" w:sz="0" w:space="0" w:color="auto"/>
        <w:bottom w:val="none" w:sz="0" w:space="0" w:color="auto"/>
        <w:right w:val="none" w:sz="0" w:space="0" w:color="auto"/>
      </w:divBdr>
    </w:div>
    <w:div w:id="490291613">
      <w:bodyDiv w:val="1"/>
      <w:marLeft w:val="0"/>
      <w:marRight w:val="0"/>
      <w:marTop w:val="0"/>
      <w:marBottom w:val="0"/>
      <w:divBdr>
        <w:top w:val="none" w:sz="0" w:space="0" w:color="auto"/>
        <w:left w:val="none" w:sz="0" w:space="0" w:color="auto"/>
        <w:bottom w:val="none" w:sz="0" w:space="0" w:color="auto"/>
        <w:right w:val="none" w:sz="0" w:space="0" w:color="auto"/>
      </w:divBdr>
      <w:divsChild>
        <w:div w:id="541404547">
          <w:marLeft w:val="0"/>
          <w:marRight w:val="0"/>
          <w:marTop w:val="0"/>
          <w:marBottom w:val="0"/>
          <w:divBdr>
            <w:top w:val="none" w:sz="0" w:space="0" w:color="auto"/>
            <w:left w:val="none" w:sz="0" w:space="0" w:color="auto"/>
            <w:bottom w:val="none" w:sz="0" w:space="0" w:color="auto"/>
            <w:right w:val="none" w:sz="0" w:space="0" w:color="auto"/>
          </w:divBdr>
          <w:divsChild>
            <w:div w:id="1874682661">
              <w:marLeft w:val="0"/>
              <w:marRight w:val="0"/>
              <w:marTop w:val="0"/>
              <w:marBottom w:val="0"/>
              <w:divBdr>
                <w:top w:val="none" w:sz="0" w:space="0" w:color="auto"/>
                <w:left w:val="none" w:sz="0" w:space="0" w:color="auto"/>
                <w:bottom w:val="none" w:sz="0" w:space="0" w:color="auto"/>
                <w:right w:val="none" w:sz="0" w:space="0" w:color="auto"/>
              </w:divBdr>
              <w:divsChild>
                <w:div w:id="658578267">
                  <w:marLeft w:val="0"/>
                  <w:marRight w:val="0"/>
                  <w:marTop w:val="0"/>
                  <w:marBottom w:val="0"/>
                  <w:divBdr>
                    <w:top w:val="none" w:sz="0" w:space="0" w:color="auto"/>
                    <w:left w:val="none" w:sz="0" w:space="0" w:color="auto"/>
                    <w:bottom w:val="none" w:sz="0" w:space="0" w:color="auto"/>
                    <w:right w:val="none" w:sz="0" w:space="0" w:color="auto"/>
                  </w:divBdr>
                  <w:divsChild>
                    <w:div w:id="1826313129">
                      <w:marLeft w:val="0"/>
                      <w:marRight w:val="0"/>
                      <w:marTop w:val="0"/>
                      <w:marBottom w:val="0"/>
                      <w:divBdr>
                        <w:top w:val="none" w:sz="0" w:space="0" w:color="auto"/>
                        <w:left w:val="none" w:sz="0" w:space="0" w:color="auto"/>
                        <w:bottom w:val="none" w:sz="0" w:space="0" w:color="auto"/>
                        <w:right w:val="none" w:sz="0" w:space="0" w:color="auto"/>
                      </w:divBdr>
                      <w:divsChild>
                        <w:div w:id="1124538636">
                          <w:marLeft w:val="0"/>
                          <w:marRight w:val="0"/>
                          <w:marTop w:val="0"/>
                          <w:marBottom w:val="0"/>
                          <w:divBdr>
                            <w:top w:val="none" w:sz="0" w:space="0" w:color="auto"/>
                            <w:left w:val="none" w:sz="0" w:space="0" w:color="auto"/>
                            <w:bottom w:val="none" w:sz="0" w:space="0" w:color="auto"/>
                            <w:right w:val="none" w:sz="0" w:space="0" w:color="auto"/>
                          </w:divBdr>
                          <w:divsChild>
                            <w:div w:id="1382440034">
                              <w:marLeft w:val="0"/>
                              <w:marRight w:val="0"/>
                              <w:marTop w:val="45"/>
                              <w:marBottom w:val="0"/>
                              <w:divBdr>
                                <w:top w:val="none" w:sz="0" w:space="0" w:color="auto"/>
                                <w:left w:val="none" w:sz="0" w:space="0" w:color="auto"/>
                                <w:bottom w:val="none" w:sz="0" w:space="0" w:color="auto"/>
                                <w:right w:val="none" w:sz="0" w:space="0" w:color="auto"/>
                              </w:divBdr>
                              <w:divsChild>
                                <w:div w:id="952401084">
                                  <w:marLeft w:val="0"/>
                                  <w:marRight w:val="0"/>
                                  <w:marTop w:val="0"/>
                                  <w:marBottom w:val="0"/>
                                  <w:divBdr>
                                    <w:top w:val="none" w:sz="0" w:space="0" w:color="auto"/>
                                    <w:left w:val="none" w:sz="0" w:space="0" w:color="auto"/>
                                    <w:bottom w:val="none" w:sz="0" w:space="0" w:color="auto"/>
                                    <w:right w:val="none" w:sz="0" w:space="0" w:color="auto"/>
                                  </w:divBdr>
                                  <w:divsChild>
                                    <w:div w:id="1499999437">
                                      <w:marLeft w:val="0"/>
                                      <w:marRight w:val="0"/>
                                      <w:marTop w:val="0"/>
                                      <w:marBottom w:val="0"/>
                                      <w:divBdr>
                                        <w:top w:val="none" w:sz="0" w:space="0" w:color="auto"/>
                                        <w:left w:val="none" w:sz="0" w:space="0" w:color="auto"/>
                                        <w:bottom w:val="none" w:sz="0" w:space="0" w:color="auto"/>
                                        <w:right w:val="none" w:sz="0" w:space="0" w:color="auto"/>
                                      </w:divBdr>
                                      <w:divsChild>
                                        <w:div w:id="1171136977">
                                          <w:marLeft w:val="10530"/>
                                          <w:marRight w:val="0"/>
                                          <w:marTop w:val="0"/>
                                          <w:marBottom w:val="0"/>
                                          <w:divBdr>
                                            <w:top w:val="none" w:sz="0" w:space="0" w:color="auto"/>
                                            <w:left w:val="none" w:sz="0" w:space="0" w:color="auto"/>
                                            <w:bottom w:val="none" w:sz="0" w:space="0" w:color="auto"/>
                                            <w:right w:val="none" w:sz="0" w:space="0" w:color="auto"/>
                                          </w:divBdr>
                                          <w:divsChild>
                                            <w:div w:id="1401711111">
                                              <w:marLeft w:val="0"/>
                                              <w:marRight w:val="0"/>
                                              <w:marTop w:val="0"/>
                                              <w:marBottom w:val="0"/>
                                              <w:divBdr>
                                                <w:top w:val="none" w:sz="0" w:space="0" w:color="auto"/>
                                                <w:left w:val="none" w:sz="0" w:space="0" w:color="auto"/>
                                                <w:bottom w:val="none" w:sz="0" w:space="0" w:color="auto"/>
                                                <w:right w:val="none" w:sz="0" w:space="0" w:color="auto"/>
                                              </w:divBdr>
                                              <w:divsChild>
                                                <w:div w:id="1117261120">
                                                  <w:marLeft w:val="0"/>
                                                  <w:marRight w:val="0"/>
                                                  <w:marTop w:val="0"/>
                                                  <w:marBottom w:val="0"/>
                                                  <w:divBdr>
                                                    <w:top w:val="none" w:sz="0" w:space="0" w:color="auto"/>
                                                    <w:left w:val="none" w:sz="0" w:space="0" w:color="auto"/>
                                                    <w:bottom w:val="none" w:sz="0" w:space="0" w:color="auto"/>
                                                    <w:right w:val="none" w:sz="0" w:space="0" w:color="auto"/>
                                                  </w:divBdr>
                                                  <w:divsChild>
                                                    <w:div w:id="1055200469">
                                                      <w:marLeft w:val="0"/>
                                                      <w:marRight w:val="0"/>
                                                      <w:marTop w:val="0"/>
                                                      <w:marBottom w:val="0"/>
                                                      <w:divBdr>
                                                        <w:top w:val="none" w:sz="0" w:space="0" w:color="auto"/>
                                                        <w:left w:val="none" w:sz="0" w:space="0" w:color="auto"/>
                                                        <w:bottom w:val="none" w:sz="0" w:space="0" w:color="auto"/>
                                                        <w:right w:val="none" w:sz="0" w:space="0" w:color="auto"/>
                                                      </w:divBdr>
                                                      <w:divsChild>
                                                        <w:div w:id="718238122">
                                                          <w:marLeft w:val="0"/>
                                                          <w:marRight w:val="0"/>
                                                          <w:marTop w:val="0"/>
                                                          <w:marBottom w:val="0"/>
                                                          <w:divBdr>
                                                            <w:top w:val="none" w:sz="0" w:space="0" w:color="auto"/>
                                                            <w:left w:val="none" w:sz="0" w:space="0" w:color="auto"/>
                                                            <w:bottom w:val="none" w:sz="0" w:space="0" w:color="auto"/>
                                                            <w:right w:val="none" w:sz="0" w:space="0" w:color="auto"/>
                                                          </w:divBdr>
                                                          <w:divsChild>
                                                            <w:div w:id="103811104">
                                                              <w:marLeft w:val="0"/>
                                                              <w:marRight w:val="0"/>
                                                              <w:marTop w:val="0"/>
                                                              <w:marBottom w:val="0"/>
                                                              <w:divBdr>
                                                                <w:top w:val="none" w:sz="0" w:space="0" w:color="auto"/>
                                                                <w:left w:val="none" w:sz="0" w:space="0" w:color="auto"/>
                                                                <w:bottom w:val="none" w:sz="0" w:space="0" w:color="auto"/>
                                                                <w:right w:val="none" w:sz="0" w:space="0" w:color="auto"/>
                                                              </w:divBdr>
                                                              <w:divsChild>
                                                                <w:div w:id="923152568">
                                                                  <w:marLeft w:val="0"/>
                                                                  <w:marRight w:val="0"/>
                                                                  <w:marTop w:val="0"/>
                                                                  <w:marBottom w:val="0"/>
                                                                  <w:divBdr>
                                                                    <w:top w:val="none" w:sz="0" w:space="0" w:color="auto"/>
                                                                    <w:left w:val="none" w:sz="0" w:space="0" w:color="auto"/>
                                                                    <w:bottom w:val="none" w:sz="0" w:space="0" w:color="auto"/>
                                                                    <w:right w:val="none" w:sz="0" w:space="0" w:color="auto"/>
                                                                  </w:divBdr>
                                                                  <w:divsChild>
                                                                    <w:div w:id="1271742430">
                                                                      <w:marLeft w:val="0"/>
                                                                      <w:marRight w:val="0"/>
                                                                      <w:marTop w:val="0"/>
                                                                      <w:marBottom w:val="0"/>
                                                                      <w:divBdr>
                                                                        <w:top w:val="none" w:sz="0" w:space="0" w:color="auto"/>
                                                                        <w:left w:val="none" w:sz="0" w:space="0" w:color="auto"/>
                                                                        <w:bottom w:val="none" w:sz="0" w:space="0" w:color="auto"/>
                                                                        <w:right w:val="none" w:sz="0" w:space="0" w:color="auto"/>
                                                                      </w:divBdr>
                                                                    </w:div>
                                                                    <w:div w:id="898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1114042">
      <w:bodyDiv w:val="1"/>
      <w:marLeft w:val="0"/>
      <w:marRight w:val="0"/>
      <w:marTop w:val="0"/>
      <w:marBottom w:val="0"/>
      <w:divBdr>
        <w:top w:val="none" w:sz="0" w:space="0" w:color="auto"/>
        <w:left w:val="none" w:sz="0" w:space="0" w:color="auto"/>
        <w:bottom w:val="none" w:sz="0" w:space="0" w:color="auto"/>
        <w:right w:val="none" w:sz="0" w:space="0" w:color="auto"/>
      </w:divBdr>
      <w:divsChild>
        <w:div w:id="816265536">
          <w:marLeft w:val="0"/>
          <w:marRight w:val="0"/>
          <w:marTop w:val="0"/>
          <w:marBottom w:val="0"/>
          <w:divBdr>
            <w:top w:val="none" w:sz="0" w:space="0" w:color="auto"/>
            <w:left w:val="none" w:sz="0" w:space="0" w:color="auto"/>
            <w:bottom w:val="none" w:sz="0" w:space="0" w:color="auto"/>
            <w:right w:val="none" w:sz="0" w:space="0" w:color="auto"/>
          </w:divBdr>
        </w:div>
      </w:divsChild>
    </w:div>
    <w:div w:id="1692341331">
      <w:bodyDiv w:val="1"/>
      <w:marLeft w:val="0"/>
      <w:marRight w:val="0"/>
      <w:marTop w:val="0"/>
      <w:marBottom w:val="0"/>
      <w:divBdr>
        <w:top w:val="none" w:sz="0" w:space="0" w:color="auto"/>
        <w:left w:val="none" w:sz="0" w:space="0" w:color="auto"/>
        <w:bottom w:val="none" w:sz="0" w:space="0" w:color="auto"/>
        <w:right w:val="none" w:sz="0" w:space="0" w:color="auto"/>
      </w:divBdr>
      <w:divsChild>
        <w:div w:id="2003463722">
          <w:marLeft w:val="0"/>
          <w:marRight w:val="0"/>
          <w:marTop w:val="0"/>
          <w:marBottom w:val="0"/>
          <w:divBdr>
            <w:top w:val="none" w:sz="0" w:space="0" w:color="auto"/>
            <w:left w:val="none" w:sz="0" w:space="0" w:color="auto"/>
            <w:bottom w:val="none" w:sz="0" w:space="0" w:color="auto"/>
            <w:right w:val="none" w:sz="0" w:space="0" w:color="auto"/>
          </w:divBdr>
          <w:divsChild>
            <w:div w:id="1979140858">
              <w:marLeft w:val="0"/>
              <w:marRight w:val="0"/>
              <w:marTop w:val="0"/>
              <w:marBottom w:val="0"/>
              <w:divBdr>
                <w:top w:val="none" w:sz="0" w:space="0" w:color="auto"/>
                <w:left w:val="none" w:sz="0" w:space="0" w:color="auto"/>
                <w:bottom w:val="none" w:sz="0" w:space="0" w:color="auto"/>
                <w:right w:val="none" w:sz="0" w:space="0" w:color="auto"/>
              </w:divBdr>
              <w:divsChild>
                <w:div w:id="579369048">
                  <w:marLeft w:val="0"/>
                  <w:marRight w:val="0"/>
                  <w:marTop w:val="0"/>
                  <w:marBottom w:val="0"/>
                  <w:divBdr>
                    <w:top w:val="none" w:sz="0" w:space="0" w:color="auto"/>
                    <w:left w:val="none" w:sz="0" w:space="0" w:color="auto"/>
                    <w:bottom w:val="none" w:sz="0" w:space="0" w:color="auto"/>
                    <w:right w:val="none" w:sz="0" w:space="0" w:color="auto"/>
                  </w:divBdr>
                  <w:divsChild>
                    <w:div w:id="64571771">
                      <w:marLeft w:val="0"/>
                      <w:marRight w:val="0"/>
                      <w:marTop w:val="0"/>
                      <w:marBottom w:val="0"/>
                      <w:divBdr>
                        <w:top w:val="none" w:sz="0" w:space="0" w:color="auto"/>
                        <w:left w:val="none" w:sz="0" w:space="0" w:color="auto"/>
                        <w:bottom w:val="none" w:sz="0" w:space="0" w:color="auto"/>
                        <w:right w:val="none" w:sz="0" w:space="0" w:color="auto"/>
                      </w:divBdr>
                      <w:divsChild>
                        <w:div w:id="20533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cha.org/index.html" TargetMode="External"/><Relationship Id="rId13" Type="http://schemas.openxmlformats.org/officeDocument/2006/relationships/hyperlink" Target="http://eligibility.sc.egov.usda.gov/eligibility/welcomeAction.do" TargetMode="External"/><Relationship Id="rId18" Type="http://schemas.openxmlformats.org/officeDocument/2006/relationships/hyperlink" Target="http://en.wikipedia.org/wiki/Family"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cha.org/Public/Section8Vouchers/ProgramFAQ.htm" TargetMode="External"/><Relationship Id="rId17" Type="http://schemas.openxmlformats.org/officeDocument/2006/relationships/hyperlink" Target="http://en.wikipedia.org/wiki/Low-income" TargetMode="External"/><Relationship Id="rId2" Type="http://schemas.openxmlformats.org/officeDocument/2006/relationships/styles" Target="styles.xml"/><Relationship Id="rId16" Type="http://schemas.openxmlformats.org/officeDocument/2006/relationships/hyperlink" Target="http://www.hud.gov/offices/hsg/sfh/hcc/hcs.cfm?webListAction=search&amp;searchstate=ID" TargetMode="External"/><Relationship Id="rId20" Type="http://schemas.openxmlformats.org/officeDocument/2006/relationships/hyperlink" Target="http://www.nhsid.org/what-we-do/homebuyer-edu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aidaho.org/eligibility.html" TargetMode="External"/><Relationship Id="rId5" Type="http://schemas.openxmlformats.org/officeDocument/2006/relationships/webSettings" Target="webSettings.xml"/><Relationship Id="rId15" Type="http://schemas.openxmlformats.org/officeDocument/2006/relationships/hyperlink" Target="http://www.housingidaho.com" TargetMode="External"/><Relationship Id="rId23" Type="http://schemas.openxmlformats.org/officeDocument/2006/relationships/theme" Target="theme/theme1.xml"/><Relationship Id="rId10" Type="http://schemas.openxmlformats.org/officeDocument/2006/relationships/hyperlink" Target="http://en.wikipedia.org/wiki/Low-income" TargetMode="External"/><Relationship Id="rId19" Type="http://schemas.openxmlformats.org/officeDocument/2006/relationships/hyperlink" Target="mailto:home@nhsid.or" TargetMode="External"/><Relationship Id="rId4" Type="http://schemas.openxmlformats.org/officeDocument/2006/relationships/settings" Target="settings.xml"/><Relationship Id="rId9" Type="http://schemas.openxmlformats.org/officeDocument/2006/relationships/hyperlink" Target="http://en.wikipedia.org/wiki/Subsidy" TargetMode="External"/><Relationship Id="rId14" Type="http://schemas.openxmlformats.org/officeDocument/2006/relationships/hyperlink" Target="http://www.housingidah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Ann Olson</dc:creator>
  <cp:lastModifiedBy>Zoe</cp:lastModifiedBy>
  <cp:revision>2</cp:revision>
  <cp:lastPrinted>2014-07-01T22:35:00Z</cp:lastPrinted>
  <dcterms:created xsi:type="dcterms:W3CDTF">2016-02-05T23:20:00Z</dcterms:created>
  <dcterms:modified xsi:type="dcterms:W3CDTF">2016-02-05T23:20:00Z</dcterms:modified>
</cp:coreProperties>
</file>